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6</w: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18F39EFD">
                <wp:simplePos x="0" y="0"/>
                <wp:positionH relativeFrom="column">
                  <wp:posOffset>4749165</wp:posOffset>
                </wp:positionH>
                <wp:positionV relativeFrom="paragraph">
                  <wp:posOffset>325755</wp:posOffset>
                </wp:positionV>
                <wp:extent cx="1433195" cy="1494155"/>
                <wp:effectExtent l="0" t="0" r="15240" b="1143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40" cy="149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Professor Orientador assina o Plano de Atividades digitalmente e o devolve ao estudante. </w:t>
                            </w:r>
                          </w:p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Avisa a chefia do DEENP que pode assinar o Termo de Compromisso.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44" fillcolor="white" stroked="t" style="position:absolute;margin-left:373.95pt;margin-top:25.65pt;width:112.75pt;height:117.55pt" wp14:anchorId="18F39EFD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Professor Orientador assina o Plano de Atividades digitalmente e o devolve ao estudante. 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Avisa a chefia do DEENP que pode assinar o Termo de Compromisso.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FLUXOGRAMA DE ENTREGA DE DOCUMENTO DE </w:t>
      </w:r>
      <w:r w:rsidR="00D4221A">
        <w:rPr>
          <w:rFonts w:ascii="Times New Roman" w:hAnsi="Times New Roman" w:cs="Times New Roman"/>
          <w:b/>
          <w:sz w:val="24"/>
          <w:szCs w:val="24"/>
        </w:rPr>
        <w:t xml:space="preserve">ESTÁGIOS </w: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147C897B">
                <wp:simplePos x="0" y="0"/>
                <wp:positionH relativeFrom="column">
                  <wp:posOffset>-485775</wp:posOffset>
                </wp:positionH>
                <wp:positionV relativeFrom="paragraph">
                  <wp:posOffset>325120</wp:posOffset>
                </wp:positionV>
                <wp:extent cx="1890395" cy="2118995"/>
                <wp:effectExtent l="0" t="0" r="15240" b="15240"/>
                <wp:wrapNone/>
                <wp:docPr id="46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640" cy="2118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Após preencher o plano de atividades, o estudante deve encaminhá-lo ao Professor Orientador (por e-mail), contendo assinatura digital do estudante do supervisor. </w:t>
                            </w:r>
                          </w:p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Encaminha, em conjunto ao Plano de Atividades, os demais documentos da Resolução COEP 03/2017 e Anexos 4 e 5 desta Resolução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41" fillcolor="white" stroked="t" style="position:absolute;margin-left:-38.25pt;margin-top:25.6pt;width:148.75pt;height:166.75pt" wp14:anchorId="147C897B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Após preencher o plano de atividades, o estudante deve encaminhá-lo ao Professor Orientador (por e-mail), contendo assinatura digital do estudante do supervisor. 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Encaminha, em conjunto ao Plano de Atividades, os demais documentos da Resolução COEP 03/2017 e Anexos 4 e 5 desta Resolução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6C979456">
                <wp:simplePos x="0" y="0"/>
                <wp:positionH relativeFrom="column">
                  <wp:posOffset>2150745</wp:posOffset>
                </wp:positionH>
                <wp:positionV relativeFrom="paragraph">
                  <wp:posOffset>149860</wp:posOffset>
                </wp:positionV>
                <wp:extent cx="1837055" cy="1341755"/>
                <wp:effectExtent l="0" t="0" r="11430" b="11430"/>
                <wp:wrapNone/>
                <wp:docPr id="48" name="Losang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360" cy="13410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Professor Orientador de estágios avaliar.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Losango 42" fillcolor="white" stroked="t" style="position:absolute;margin-left:169.35pt;margin-top:11.8pt;width:144.55pt;height:105.55pt" wp14:anchorId="6C979456" type="shapetype_4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Professor Orientador de estágios avaliar.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58" behindDoc="1" locked="0" layoutInCell="1" allowOverlap="1" wp14:anchorId="51308AAA">
                <wp:simplePos x="0" y="0"/>
                <wp:positionH relativeFrom="column">
                  <wp:posOffset>3926205</wp:posOffset>
                </wp:positionH>
                <wp:positionV relativeFrom="paragraph">
                  <wp:posOffset>325120</wp:posOffset>
                </wp:positionV>
                <wp:extent cx="823595" cy="208915"/>
                <wp:effectExtent l="0" t="0" r="0" b="0"/>
                <wp:wrapNone/>
                <wp:docPr id="5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Estando Adequado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Caixa de Texto 2" fillcolor="white" stroked="f" style="position:absolute;margin-left:309.15pt;margin-top:25.6pt;width:64.75pt;height:16.35pt" wp14:anchorId="51308AAA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6"/>
                          <w:szCs w:val="16"/>
                        </w:rPr>
                        <w:t>Estando Adequado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FF48DB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4EB" w:rsidRDefault="00D4221A">
      <w:pPr>
        <w:tabs>
          <w:tab w:val="center" w:pos="4252"/>
          <w:tab w:val="left" w:pos="7524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4" behindDoc="0" locked="0" layoutInCell="1" allowOverlap="1" wp14:anchorId="2F9342E1" wp14:editId="3F797A7E">
                <wp:simplePos x="0" y="0"/>
                <wp:positionH relativeFrom="column">
                  <wp:posOffset>571500</wp:posOffset>
                </wp:positionH>
                <wp:positionV relativeFrom="paragraph">
                  <wp:posOffset>1822450</wp:posOffset>
                </wp:positionV>
                <wp:extent cx="0" cy="465455"/>
                <wp:effectExtent l="57150" t="38100" r="57150" b="11430"/>
                <wp:wrapNone/>
                <wp:docPr id="62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16D12" id="Conector de seta reta 55" o:spid="_x0000_s1026" style="position:absolute;margin-left:45pt;margin-top:143.5pt;width:0;height:36.65pt;flip:y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" path="m,l21600,21600e" filled="f" strokecolor="black [3213]" strokeweight="1.23mm">
                <v:stroke endarrow="block"/>
                <v:path arrowok="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34E0AA3F" wp14:editId="29EFFE7E">
                <wp:simplePos x="0" y="0"/>
                <wp:positionH relativeFrom="column">
                  <wp:posOffset>1487805</wp:posOffset>
                </wp:positionH>
                <wp:positionV relativeFrom="paragraph">
                  <wp:posOffset>125095</wp:posOffset>
                </wp:positionV>
                <wp:extent cx="663575" cy="15875"/>
                <wp:effectExtent l="0" t="95250" r="0" b="99060"/>
                <wp:wrapNone/>
                <wp:docPr id="52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" cy="1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43" stroked="t" style="position:absolute;margin-left:117.15pt;margin-top:9.85pt;width:52.15pt;height:1.15pt" wp14:anchorId="74AF9DAB" type="shapetype_32">
                <w10:wrap type="none"/>
                <v:fill o:detectmouseclick="t" on="false"/>
                <v:stroke color="black" weight="44280" endarrow="block" endarrowwidth="medium" endarrowlength="medium" joinstyle="round" endcap="fla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7702E5D0" wp14:editId="453745B0">
                <wp:simplePos x="0" y="0"/>
                <wp:positionH relativeFrom="column">
                  <wp:posOffset>4023360</wp:posOffset>
                </wp:positionH>
                <wp:positionV relativeFrom="paragraph">
                  <wp:posOffset>125095</wp:posOffset>
                </wp:positionV>
                <wp:extent cx="663575" cy="15875"/>
                <wp:effectExtent l="0" t="95250" r="0" b="99060"/>
                <wp:wrapNone/>
                <wp:docPr id="53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" cy="1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45" stroked="t" style="position:absolute;margin-left:316.8pt;margin-top:9.85pt;width:52.15pt;height:1.15pt" wp14:anchorId="263DD129" type="shapetype_32">
                <w10:wrap type="none"/>
                <v:fill o:detectmouseclick="t" on="false"/>
                <v:stroke color="black" weight="44280" endarrow="block" endarrowwidth="medium" endarrowlength="medium" joinstyle="round" endcap="fla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9" behindDoc="0" locked="0" layoutInCell="1" allowOverlap="1" wp14:anchorId="747944C8" wp14:editId="6B50904F">
                <wp:simplePos x="0" y="0"/>
                <wp:positionH relativeFrom="column">
                  <wp:posOffset>5495925</wp:posOffset>
                </wp:positionH>
                <wp:positionV relativeFrom="paragraph">
                  <wp:posOffset>879475</wp:posOffset>
                </wp:positionV>
                <wp:extent cx="31115" cy="541655"/>
                <wp:effectExtent l="76200" t="19050" r="45720" b="49530"/>
                <wp:wrapNone/>
                <wp:docPr id="54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54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46" stroked="t" style="position:absolute;margin-left:432.75pt;margin-top:69.25pt;width:2.35pt;height:42.55pt" wp14:anchorId="00966455" type="shapetype_32">
                <w10:wrap type="none"/>
                <v:fill o:detectmouseclick="t" on="false"/>
                <v:stroke color="black" weight="44280" endarrow="block" endarrowwidth="medium" endarrowlength="medium" joinstyle="round" endcap="fla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0" behindDoc="0" locked="0" layoutInCell="1" allowOverlap="1" wp14:anchorId="0CBD1705" wp14:editId="4D28D915">
                <wp:simplePos x="0" y="0"/>
                <wp:positionH relativeFrom="column">
                  <wp:posOffset>4718685</wp:posOffset>
                </wp:positionH>
                <wp:positionV relativeFrom="paragraph">
                  <wp:posOffset>1466215</wp:posOffset>
                </wp:positionV>
                <wp:extent cx="1463675" cy="2713355"/>
                <wp:effectExtent l="0" t="0" r="22860" b="11430"/>
                <wp:wrapNone/>
                <wp:docPr id="55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71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estudante deve organizar o Termo de Compromisso, assiná-lo, coleta a assinatura da empresa e encaminhá-lo à Chefia do DEENP com cópia para o Professor Orientador. </w:t>
                            </w:r>
                          </w:p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Os temos de compromisso devem seguir a Resolução COEP 03/2017 bem como as </w:t>
                            </w:r>
                            <w:r w:rsidR="00D422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demais regulamentações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Ufop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da legislação federal sobre estágios.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D1705" id="Retângulo 49" o:spid="_x0000_s1044" style="position:absolute;margin-left:371.55pt;margin-top:115.45pt;width:115.25pt;height:213.6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" fillcolor="white [3212]" strokecolor="black [1600]" strokeweight="2pt">
                <v:stroke joinstyle="round"/>
                <v:textbox>
                  <w:txbxContent>
                    <w:p w:rsidR="002034EB" w:rsidRDefault="00FF48DB">
                      <w:pPr>
                        <w:pStyle w:val="Contedodoquadr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estudante deve organizar o Termo de Compromisso, assiná-lo, coleta a assinatura da empresa e encaminhá-lo à Chefia do DEENP com cópia para o Professor Orientador. </w:t>
                      </w:r>
                    </w:p>
                    <w:p w:rsidR="002034EB" w:rsidRDefault="00FF48DB">
                      <w:pPr>
                        <w:pStyle w:val="Contedodoquadr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Os temos de compromisso devem seguir a Resolução COEP 03/2017 bem como as </w:t>
                      </w:r>
                      <w:bookmarkStart w:id="3" w:name="_GoBack"/>
                      <w:bookmarkEnd w:id="3"/>
                      <w:r w:rsidR="00D4221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demais regulamentações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Ufop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da legislação federal sobre estágios.</w:t>
                      </w:r>
                    </w:p>
                  </w:txbxContent>
                </v:textbox>
              </v:rect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61" behindDoc="1" locked="0" layoutInCell="1" allowOverlap="1" wp14:anchorId="331CD24C" wp14:editId="73BC7503">
                <wp:simplePos x="0" y="0"/>
                <wp:positionH relativeFrom="column">
                  <wp:posOffset>3131820</wp:posOffset>
                </wp:positionH>
                <wp:positionV relativeFrom="paragraph">
                  <wp:posOffset>885825</wp:posOffset>
                </wp:positionV>
                <wp:extent cx="823595" cy="342900"/>
                <wp:effectExtent l="0" t="0" r="0" b="0"/>
                <wp:wrapNone/>
                <wp:docPr id="5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Não estando adequado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Caixa de Texto 2" fillcolor="white" stroked="f" style="position:absolute;margin-left:246.6pt;margin-top:69.75pt;width:64.75pt;height:26.9pt" wp14:anchorId="61CFCB51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6"/>
                          <w:szCs w:val="16"/>
                        </w:rPr>
                        <w:t xml:space="preserve">Não estando adequado </w:t>
                      </w:r>
                    </w:p>
                  </w:txbxContent>
                </v:textbox>
              </v:rect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2" behindDoc="0" locked="0" layoutInCell="1" allowOverlap="1" wp14:anchorId="1FE1F844" wp14:editId="3AFE0C10">
                <wp:simplePos x="0" y="0"/>
                <wp:positionH relativeFrom="column">
                  <wp:posOffset>2217420</wp:posOffset>
                </wp:positionH>
                <wp:positionV relativeFrom="paragraph">
                  <wp:posOffset>1515745</wp:posOffset>
                </wp:positionV>
                <wp:extent cx="1433195" cy="1318895"/>
                <wp:effectExtent l="0" t="0" r="15240" b="15240"/>
                <wp:wrapNone/>
                <wp:docPr id="59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40" cy="13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Devolve a documentação ao estudante apontando os erros para correção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52" fillcolor="white" stroked="t" style="position:absolute;margin-left:174.6pt;margin-top:119.35pt;width:112.75pt;height:103.75pt" wp14:anchorId="0B0C6C62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Devolve a documentação ao estudante apontando os erros para correção </w:t>
                      </w:r>
                    </w:p>
                  </w:txbxContent>
                </v:textbox>
              </v:rect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3" behindDoc="0" locked="0" layoutInCell="1" allowOverlap="1" wp14:anchorId="3F21A6F7" wp14:editId="090F33D1">
                <wp:simplePos x="0" y="0"/>
                <wp:positionH relativeFrom="column">
                  <wp:posOffset>3093720</wp:posOffset>
                </wp:positionH>
                <wp:positionV relativeFrom="paragraph">
                  <wp:posOffset>879475</wp:posOffset>
                </wp:positionV>
                <wp:extent cx="31115" cy="541655"/>
                <wp:effectExtent l="76200" t="19050" r="45720" b="49530"/>
                <wp:wrapNone/>
                <wp:docPr id="61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54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EB01D" id="Conector de seta reta 53" o:spid="_x0000_s1026" style="position:absolute;margin-left:243.6pt;margin-top:69.25pt;width:2.45pt;height:42.6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" path="m,l21600,21600e" filled="f" strokecolor="black [3213]" strokeweight="1.23mm">
                <v:stroke endarrow="block"/>
                <v:path arrowok="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5" behindDoc="0" locked="0" layoutInCell="1" allowOverlap="1" wp14:anchorId="4296E8D7">
                <wp:simplePos x="0" y="0"/>
                <wp:positionH relativeFrom="column">
                  <wp:posOffset>573405</wp:posOffset>
                </wp:positionH>
                <wp:positionV relativeFrom="paragraph">
                  <wp:posOffset>2289175</wp:posOffset>
                </wp:positionV>
                <wp:extent cx="1577975" cy="1270"/>
                <wp:effectExtent l="19050" t="19050" r="3810" b="19050"/>
                <wp:wrapNone/>
                <wp:docPr id="63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520" cy="0"/>
                        </a:xfrm>
                        <a:prstGeom prst="line">
                          <a:avLst/>
                        </a:prstGeom>
                        <a:ln w="442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45.15pt,180.25pt" to="169.3pt,180.25pt" ID="Conector reto 56" stroked="t" style="position:absolute;flip:x" wp14:anchorId="4296E8D7">
                <v:stroke color="black" weight="44280" joinstyle="round" endcap="flat"/>
                <v:fill o:detectmouseclick="t" on="false"/>
              </v:lin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6" behindDoc="0" locked="0" layoutInCell="1" allowOverlap="1" wp14:anchorId="182564BA">
                <wp:simplePos x="0" y="0"/>
                <wp:positionH relativeFrom="column">
                  <wp:posOffset>5488305</wp:posOffset>
                </wp:positionH>
                <wp:positionV relativeFrom="paragraph">
                  <wp:posOffset>4224655</wp:posOffset>
                </wp:positionV>
                <wp:extent cx="31115" cy="541655"/>
                <wp:effectExtent l="76200" t="19050" r="45720" b="49530"/>
                <wp:wrapNone/>
                <wp:docPr id="64" name="Conector de seta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54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4280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58" stroked="t" style="position:absolute;margin-left:432.15pt;margin-top:332.65pt;width:2.35pt;height:42.55pt" wp14:anchorId="182564BA" type="shapetype_32">
                <w10:wrap type="none"/>
                <v:fill o:detectmouseclick="t" on="false"/>
                <v:stroke color="black" weight="44280" endarrow="block" endarrowwidth="medium" endarrowlength="medium" joinstyle="round" endcap="flat"/>
              </v:shape>
            </w:pict>
          </mc:Fallback>
        </mc:AlternateContent>
      </w:r>
      <w:r w:rsidR="00FF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7" behindDoc="0" locked="0" layoutInCell="1" allowOverlap="1" wp14:anchorId="01CB221B">
                <wp:simplePos x="0" y="0"/>
                <wp:positionH relativeFrom="column">
                  <wp:posOffset>4688205</wp:posOffset>
                </wp:positionH>
                <wp:positionV relativeFrom="paragraph">
                  <wp:posOffset>4765675</wp:posOffset>
                </wp:positionV>
                <wp:extent cx="1433195" cy="1318895"/>
                <wp:effectExtent l="0" t="0" r="15240" b="15240"/>
                <wp:wrapNone/>
                <wp:docPr id="65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40" cy="13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Chefia do DEENP deve assinar o termo digitalmente e encaminhá-lo ao estudante, com cópia para o Professor Orientador.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59" fillcolor="white" stroked="t" style="position:absolute;margin-left:369.15pt;margin-top:375.25pt;width:112.75pt;height:103.75pt" wp14:anchorId="01CB221B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Chefia do DEENP deve assinar o termo digitalmente e encaminhá-lo ao estudante, com cópia para o Professor Orientador. </w:t>
                      </w:r>
                    </w:p>
                  </w:txbxContent>
                </v:textbox>
              </v:rect>
            </w:pict>
          </mc:Fallback>
        </mc:AlternateContent>
      </w:r>
      <w:r w:rsidR="00FF48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sectPr w:rsidR="002034EB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20" w:rsidRDefault="000D3E20">
      <w:pPr>
        <w:spacing w:after="0" w:line="240" w:lineRule="auto"/>
      </w:pPr>
      <w:r>
        <w:separator/>
      </w:r>
    </w:p>
  </w:endnote>
  <w:endnote w:type="continuationSeparator" w:id="0">
    <w:p w:rsidR="000D3E20" w:rsidRDefault="000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>Telefax: (0xx31) 3852-8709. Homepage : www.ufop.br - email: coep@ufop.edu.br</w:t>
    </w:r>
  </w:p>
  <w:p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20" w:rsidRDefault="000D3E20">
      <w:pPr>
        <w:spacing w:after="0" w:line="240" w:lineRule="auto"/>
      </w:pPr>
      <w:r>
        <w:separator/>
      </w:r>
    </w:p>
  </w:footnote>
  <w:footnote w:type="continuationSeparator" w:id="0">
    <w:p w:rsidR="000D3E20" w:rsidRDefault="000D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0D3E20"/>
    <w:rsid w:val="00141B78"/>
    <w:rsid w:val="002034EB"/>
    <w:rsid w:val="00225525"/>
    <w:rsid w:val="002255AA"/>
    <w:rsid w:val="00471D52"/>
    <w:rsid w:val="007B26AE"/>
    <w:rsid w:val="007C4498"/>
    <w:rsid w:val="00827763"/>
    <w:rsid w:val="008E59FF"/>
    <w:rsid w:val="00D4221A"/>
    <w:rsid w:val="00DF4A1E"/>
    <w:rsid w:val="00F542EF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40AA-D8BA-4BA2-89F9-4A421D74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DEENP_ENSINO</cp:lastModifiedBy>
  <cp:revision>3</cp:revision>
  <cp:lastPrinted>2019-10-09T22:01:00Z</cp:lastPrinted>
  <dcterms:created xsi:type="dcterms:W3CDTF">2020-07-15T20:42:00Z</dcterms:created>
  <dcterms:modified xsi:type="dcterms:W3CDTF">2020-07-15T20:42:00Z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