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CAE103" w14:textId="77777777" w:rsidR="00E80D48" w:rsidRDefault="007B558D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  <w:tab w:val="center" w:pos="4252"/>
        </w:tabs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UNIVERSIDADE FEDERAL DE OURO PRETO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44CAE223" wp14:editId="44CAE224">
            <wp:simplePos x="0" y="0"/>
            <wp:positionH relativeFrom="column">
              <wp:posOffset>-12699</wp:posOffset>
            </wp:positionH>
            <wp:positionV relativeFrom="paragraph">
              <wp:posOffset>-283844</wp:posOffset>
            </wp:positionV>
            <wp:extent cx="796925" cy="807085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6925" cy="8070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44CAE225" wp14:editId="44CAE226">
            <wp:simplePos x="0" y="0"/>
            <wp:positionH relativeFrom="column">
              <wp:posOffset>5363845</wp:posOffset>
            </wp:positionH>
            <wp:positionV relativeFrom="paragraph">
              <wp:posOffset>-325119</wp:posOffset>
            </wp:positionV>
            <wp:extent cx="580390" cy="855980"/>
            <wp:effectExtent l="0" t="0" r="0" b="0"/>
            <wp:wrapNone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0390" cy="8559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4CAE104" w14:textId="77777777" w:rsidR="00E80D48" w:rsidRDefault="007B558D">
      <w:pPr>
        <w:pBdr>
          <w:top w:val="nil"/>
          <w:left w:val="nil"/>
          <w:bottom w:val="single" w:sz="4" w:space="1" w:color="000000"/>
          <w:right w:val="nil"/>
          <w:between w:val="nil"/>
        </w:pBdr>
        <w:tabs>
          <w:tab w:val="center" w:pos="4419"/>
          <w:tab w:val="right" w:pos="8838"/>
          <w:tab w:val="center" w:pos="4252"/>
        </w:tabs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PRÓ-REITORIA DE GRADUCAÇÃO</w:t>
      </w:r>
    </w:p>
    <w:p w14:paraId="44CAE105" w14:textId="77777777" w:rsidR="00E80D48" w:rsidRDefault="007B558D">
      <w:pPr>
        <w:pBdr>
          <w:top w:val="nil"/>
          <w:left w:val="nil"/>
          <w:bottom w:val="single" w:sz="4" w:space="1" w:color="000000"/>
          <w:right w:val="nil"/>
          <w:between w:val="nil"/>
        </w:pBdr>
        <w:tabs>
          <w:tab w:val="center" w:pos="4419"/>
          <w:tab w:val="right" w:pos="8838"/>
          <w:tab w:val="center" w:pos="4252"/>
        </w:tabs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PLANO DE ENSINO</w:t>
      </w:r>
    </w:p>
    <w:p w14:paraId="44CAE106" w14:textId="77777777" w:rsidR="00E80D48" w:rsidRDefault="00E80D48">
      <w:pPr>
        <w:pBdr>
          <w:top w:val="nil"/>
          <w:left w:val="nil"/>
          <w:bottom w:val="single" w:sz="4" w:space="1" w:color="000000"/>
          <w:right w:val="nil"/>
          <w:between w:val="nil"/>
        </w:pBdr>
        <w:tabs>
          <w:tab w:val="center" w:pos="4419"/>
          <w:tab w:val="right" w:pos="8838"/>
          <w:tab w:val="center" w:pos="4252"/>
        </w:tabs>
        <w:spacing w:line="240" w:lineRule="auto"/>
        <w:ind w:left="0" w:hanging="2"/>
        <w:jc w:val="center"/>
        <w:rPr>
          <w:color w:val="000000"/>
        </w:rPr>
      </w:pPr>
    </w:p>
    <w:p w14:paraId="44CAE107" w14:textId="77777777" w:rsidR="00E80D48" w:rsidRDefault="00E80D48">
      <w:pPr>
        <w:ind w:left="0" w:hanging="2"/>
        <w:jc w:val="both"/>
      </w:pPr>
    </w:p>
    <w:tbl>
      <w:tblPr>
        <w:tblStyle w:val="a"/>
        <w:tblW w:w="970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21"/>
        <w:gridCol w:w="3186"/>
      </w:tblGrid>
      <w:tr w:rsidR="00E80D48" w14:paraId="44CAE10F" w14:textId="77777777">
        <w:trPr>
          <w:jc w:val="center"/>
        </w:trPr>
        <w:tc>
          <w:tcPr>
            <w:tcW w:w="6521" w:type="dxa"/>
            <w:tcBorders>
              <w:top w:val="single" w:sz="18" w:space="0" w:color="000000"/>
              <w:left w:val="single" w:sz="18" w:space="0" w:color="000000"/>
            </w:tcBorders>
          </w:tcPr>
          <w:p w14:paraId="44CAE108" w14:textId="77777777" w:rsidR="00E80D48" w:rsidRDefault="007B558D">
            <w:pPr>
              <w:ind w:left="0" w:hanging="2"/>
            </w:pPr>
            <w:r>
              <w:t>Nome do Componente Curricular em português:</w:t>
            </w:r>
          </w:p>
          <w:p w14:paraId="44CAE109" w14:textId="77777777" w:rsidR="00E80D48" w:rsidRDefault="007B558D">
            <w:pPr>
              <w:ind w:left="0" w:hanging="2"/>
            </w:pPr>
            <w:r>
              <w:t>Cálculo Diferencial e integral III</w:t>
            </w:r>
          </w:p>
          <w:p w14:paraId="44CAE10A" w14:textId="77777777" w:rsidR="00E80D48" w:rsidRDefault="007B558D">
            <w:pPr>
              <w:ind w:left="0" w:hanging="2"/>
            </w:pPr>
            <w:r>
              <w:t>Nome do Componente Curricular em inglês:</w:t>
            </w:r>
          </w:p>
          <w:p w14:paraId="44CAE10B" w14:textId="77777777" w:rsidR="00E80D48" w:rsidRPr="005D7041" w:rsidRDefault="007B558D">
            <w:pPr>
              <w:ind w:left="0" w:hanging="2"/>
              <w:rPr>
                <w:lang w:val="en-US"/>
              </w:rPr>
            </w:pPr>
            <w:r w:rsidRPr="005D7041">
              <w:rPr>
                <w:lang w:val="en-US"/>
              </w:rPr>
              <w:t>Differential and Integral Calculus III</w:t>
            </w:r>
          </w:p>
        </w:tc>
        <w:tc>
          <w:tcPr>
            <w:tcW w:w="3186" w:type="dxa"/>
            <w:tcBorders>
              <w:top w:val="single" w:sz="18" w:space="0" w:color="000000"/>
              <w:right w:val="single" w:sz="18" w:space="0" w:color="000000"/>
            </w:tcBorders>
          </w:tcPr>
          <w:p w14:paraId="44CAE10C" w14:textId="77777777" w:rsidR="00E80D48" w:rsidRDefault="007B558D">
            <w:pPr>
              <w:ind w:left="0" w:hanging="2"/>
            </w:pPr>
            <w:r>
              <w:t xml:space="preserve">Código: </w:t>
            </w:r>
          </w:p>
          <w:p w14:paraId="44CAE10D" w14:textId="6D929798" w:rsidR="00E80D48" w:rsidRDefault="007B558D">
            <w:pPr>
              <w:ind w:left="0" w:hanging="2"/>
            </w:pPr>
            <w:r>
              <w:t>CEA</w:t>
            </w:r>
            <w:r w:rsidR="007D1A80">
              <w:t xml:space="preserve"> </w:t>
            </w:r>
            <w:r>
              <w:t xml:space="preserve">006  </w:t>
            </w:r>
          </w:p>
          <w:p w14:paraId="43F51372" w14:textId="77777777" w:rsidR="00E80D48" w:rsidRDefault="00A44328">
            <w:pPr>
              <w:ind w:left="0" w:hanging="2"/>
            </w:pPr>
            <w:r>
              <w:t>Turma:</w:t>
            </w:r>
          </w:p>
          <w:p w14:paraId="44CAE10E" w14:textId="221A4C9D" w:rsidR="00A44328" w:rsidRDefault="00A44328">
            <w:pPr>
              <w:ind w:left="0" w:hanging="2"/>
            </w:pPr>
            <w:r>
              <w:t>T31 - EP</w:t>
            </w:r>
          </w:p>
        </w:tc>
      </w:tr>
      <w:tr w:rsidR="00E80D48" w14:paraId="44CAE114" w14:textId="77777777">
        <w:trPr>
          <w:trHeight w:val="641"/>
          <w:jc w:val="center"/>
        </w:trPr>
        <w:tc>
          <w:tcPr>
            <w:tcW w:w="6521" w:type="dxa"/>
            <w:tcBorders>
              <w:left w:val="single" w:sz="18" w:space="0" w:color="000000"/>
              <w:right w:val="single" w:sz="4" w:space="0" w:color="000000"/>
            </w:tcBorders>
          </w:tcPr>
          <w:p w14:paraId="44CAE110" w14:textId="77777777" w:rsidR="00E80D48" w:rsidRDefault="007B558D">
            <w:pPr>
              <w:ind w:left="0" w:hanging="2"/>
            </w:pPr>
            <w:r>
              <w:t>Nome e sigla do departamento:</w:t>
            </w:r>
          </w:p>
          <w:p w14:paraId="44CAE111" w14:textId="77777777" w:rsidR="00E80D48" w:rsidRDefault="007B558D">
            <w:pPr>
              <w:ind w:left="0" w:hanging="2"/>
            </w:pPr>
            <w:r>
              <w:t>Departamento de Ciências Exatas e Aplicadas</w:t>
            </w:r>
          </w:p>
        </w:tc>
        <w:tc>
          <w:tcPr>
            <w:tcW w:w="3186" w:type="dxa"/>
            <w:tcBorders>
              <w:left w:val="single" w:sz="4" w:space="0" w:color="000000"/>
              <w:right w:val="single" w:sz="18" w:space="0" w:color="000000"/>
            </w:tcBorders>
          </w:tcPr>
          <w:p w14:paraId="44CAE112" w14:textId="77777777" w:rsidR="00E80D48" w:rsidRDefault="007B558D">
            <w:pPr>
              <w:ind w:left="0" w:hanging="2"/>
            </w:pPr>
            <w:r>
              <w:t>Unidade acadêmica:</w:t>
            </w:r>
          </w:p>
          <w:p w14:paraId="44CAE113" w14:textId="77777777" w:rsidR="00E80D48" w:rsidRDefault="007B558D">
            <w:pPr>
              <w:ind w:left="0" w:hanging="2"/>
            </w:pPr>
            <w:r>
              <w:t>ICEA</w:t>
            </w:r>
          </w:p>
        </w:tc>
      </w:tr>
      <w:tr w:rsidR="00E80D48" w14:paraId="44CAE117" w14:textId="77777777">
        <w:trPr>
          <w:trHeight w:val="641"/>
          <w:jc w:val="center"/>
        </w:trPr>
        <w:tc>
          <w:tcPr>
            <w:tcW w:w="9707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44CAE115" w14:textId="6670C07F" w:rsidR="00E80D48" w:rsidRDefault="007B558D">
            <w:pPr>
              <w:ind w:left="0" w:hanging="2"/>
            </w:pPr>
            <w:r>
              <w:t>Nome do</w:t>
            </w:r>
            <w:r w:rsidR="00B3354F">
              <w:t>s</w:t>
            </w:r>
            <w:r>
              <w:t xml:space="preserve"> docente</w:t>
            </w:r>
            <w:r w:rsidR="00B3354F">
              <w:t>s</w:t>
            </w:r>
            <w:r>
              <w:t xml:space="preserve">: </w:t>
            </w:r>
          </w:p>
          <w:p w14:paraId="44CAE116" w14:textId="09178F54" w:rsidR="00E80D48" w:rsidRDefault="007B558D">
            <w:pPr>
              <w:ind w:left="0" w:hanging="2"/>
            </w:pPr>
            <w:r>
              <w:t>Marcos Goulart Lima</w:t>
            </w:r>
            <w:r w:rsidR="00166F52">
              <w:t xml:space="preserve"> </w:t>
            </w:r>
          </w:p>
        </w:tc>
      </w:tr>
      <w:tr w:rsidR="00E80D48" w14:paraId="44CAE121" w14:textId="77777777">
        <w:trPr>
          <w:jc w:val="center"/>
        </w:trPr>
        <w:tc>
          <w:tcPr>
            <w:tcW w:w="9707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44CAE118" w14:textId="77777777" w:rsidR="00E80D48" w:rsidRDefault="00E80D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  <w:tbl>
            <w:tblPr>
              <w:tblStyle w:val="a0"/>
              <w:tblW w:w="9356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18"/>
              <w:gridCol w:w="3119"/>
              <w:gridCol w:w="3119"/>
            </w:tblGrid>
            <w:tr w:rsidR="00E80D48" w14:paraId="44CAE11F" w14:textId="77777777">
              <w:trPr>
                <w:trHeight w:val="641"/>
                <w:jc w:val="center"/>
              </w:trPr>
              <w:tc>
                <w:tcPr>
                  <w:tcW w:w="3118" w:type="dxa"/>
                  <w:tcBorders>
                    <w:left w:val="single" w:sz="18" w:space="0" w:color="000000"/>
                  </w:tcBorders>
                </w:tcPr>
                <w:p w14:paraId="44CAE119" w14:textId="77777777" w:rsidR="00E80D48" w:rsidRDefault="007B558D">
                  <w:pPr>
                    <w:ind w:left="0" w:hanging="2"/>
                    <w:jc w:val="center"/>
                  </w:pPr>
                  <w:r>
                    <w:t>Carga horária semestral</w:t>
                  </w:r>
                </w:p>
                <w:p w14:paraId="44CAE11A" w14:textId="77777777" w:rsidR="00E80D48" w:rsidRDefault="007B558D">
                  <w:pPr>
                    <w:ind w:left="0" w:hanging="2"/>
                    <w:jc w:val="center"/>
                  </w:pPr>
                  <w:r>
                    <w:t>60 horas</w:t>
                  </w:r>
                </w:p>
              </w:tc>
              <w:tc>
                <w:tcPr>
                  <w:tcW w:w="3119" w:type="dxa"/>
                  <w:tcBorders>
                    <w:right w:val="single" w:sz="4" w:space="0" w:color="000000"/>
                  </w:tcBorders>
                </w:tcPr>
                <w:p w14:paraId="44CAE11B" w14:textId="77777777" w:rsidR="00E80D48" w:rsidRDefault="007B558D">
                  <w:pPr>
                    <w:ind w:left="0" w:hanging="2"/>
                    <w:jc w:val="center"/>
                  </w:pPr>
                  <w:r>
                    <w:t>Carga horária semanal teórica</w:t>
                  </w:r>
                </w:p>
                <w:p w14:paraId="44CAE11C" w14:textId="77777777" w:rsidR="00E80D48" w:rsidRDefault="007B558D">
                  <w:pPr>
                    <w:ind w:left="0" w:hanging="2"/>
                    <w:jc w:val="center"/>
                  </w:pPr>
                  <w:r>
                    <w:t>4 horas/aula</w:t>
                  </w:r>
                </w:p>
              </w:tc>
              <w:tc>
                <w:tcPr>
                  <w:tcW w:w="3119" w:type="dxa"/>
                  <w:tcBorders>
                    <w:left w:val="single" w:sz="4" w:space="0" w:color="000000"/>
                    <w:right w:val="single" w:sz="18" w:space="0" w:color="000000"/>
                  </w:tcBorders>
                </w:tcPr>
                <w:p w14:paraId="44CAE11D" w14:textId="77777777" w:rsidR="00E80D48" w:rsidRDefault="007B558D">
                  <w:pPr>
                    <w:ind w:left="0" w:hanging="2"/>
                    <w:jc w:val="center"/>
                  </w:pPr>
                  <w:r>
                    <w:t>Carga horária semanal prática</w:t>
                  </w:r>
                </w:p>
                <w:p w14:paraId="44CAE11E" w14:textId="77777777" w:rsidR="00E80D48" w:rsidRDefault="007B558D">
                  <w:pPr>
                    <w:ind w:left="0" w:hanging="2"/>
                    <w:jc w:val="center"/>
                  </w:pPr>
                  <w:r>
                    <w:t>00 horas/aula</w:t>
                  </w:r>
                </w:p>
              </w:tc>
            </w:tr>
          </w:tbl>
          <w:p w14:paraId="44CAE120" w14:textId="77777777" w:rsidR="00E80D48" w:rsidRDefault="00E80D48">
            <w:pPr>
              <w:ind w:left="0" w:hanging="2"/>
            </w:pPr>
          </w:p>
        </w:tc>
      </w:tr>
      <w:tr w:rsidR="00E80D48" w14:paraId="44CAE123" w14:textId="77777777">
        <w:trPr>
          <w:jc w:val="center"/>
        </w:trPr>
        <w:tc>
          <w:tcPr>
            <w:tcW w:w="9707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6CCF1381" w14:textId="77777777" w:rsidR="002955B7" w:rsidRDefault="002955B7">
            <w:pPr>
              <w:ind w:left="0" w:hanging="2"/>
              <w:jc w:val="both"/>
            </w:pPr>
          </w:p>
          <w:p w14:paraId="3CC763FE" w14:textId="77777777" w:rsidR="00E80D48" w:rsidRDefault="007B558D">
            <w:pPr>
              <w:ind w:left="0" w:hanging="2"/>
              <w:jc w:val="both"/>
              <w:rPr>
                <w:color w:val="FF0000"/>
              </w:rPr>
            </w:pPr>
            <w:r>
              <w:t xml:space="preserve">Data de aprovação na assembleia departamental: </w:t>
            </w:r>
            <w:proofErr w:type="spellStart"/>
            <w:r>
              <w:rPr>
                <w:color w:val="FF0000"/>
              </w:rPr>
              <w:t>xx</w:t>
            </w:r>
            <w:proofErr w:type="spellEnd"/>
            <w:r>
              <w:t>/</w:t>
            </w:r>
            <w:proofErr w:type="spellStart"/>
            <w:r>
              <w:rPr>
                <w:color w:val="FF0000"/>
              </w:rPr>
              <w:t>xx</w:t>
            </w:r>
            <w:proofErr w:type="spellEnd"/>
            <w:r>
              <w:t>/</w:t>
            </w:r>
            <w:proofErr w:type="spellStart"/>
            <w:r>
              <w:rPr>
                <w:color w:val="FF0000"/>
              </w:rPr>
              <w:t>xxxx</w:t>
            </w:r>
            <w:proofErr w:type="spellEnd"/>
          </w:p>
          <w:p w14:paraId="44CAE122" w14:textId="5F2C2D01" w:rsidR="002955B7" w:rsidRDefault="002955B7">
            <w:pPr>
              <w:ind w:left="0" w:hanging="2"/>
              <w:jc w:val="both"/>
              <w:rPr>
                <w:color w:val="FF0000"/>
              </w:rPr>
            </w:pPr>
          </w:p>
        </w:tc>
      </w:tr>
      <w:tr w:rsidR="00E80D48" w14:paraId="44CAE125" w14:textId="77777777">
        <w:trPr>
          <w:jc w:val="center"/>
        </w:trPr>
        <w:tc>
          <w:tcPr>
            <w:tcW w:w="9707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44CAE124" w14:textId="77777777" w:rsidR="00E80D48" w:rsidRDefault="007B558D">
            <w:pPr>
              <w:ind w:left="0" w:hanging="2"/>
              <w:jc w:val="both"/>
            </w:pPr>
            <w:r>
              <w:t>Ementa: Superfícies. Funções Vetoriais. Integrais Múltiplas. Integrais de linha. Integrais de superfície. Teoremas de Green, da divergência e de Stokes</w:t>
            </w:r>
          </w:p>
        </w:tc>
      </w:tr>
      <w:tr w:rsidR="00E80D48" w14:paraId="44CAE13D" w14:textId="77777777">
        <w:trPr>
          <w:jc w:val="center"/>
        </w:trPr>
        <w:tc>
          <w:tcPr>
            <w:tcW w:w="9707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44CAE126" w14:textId="77777777" w:rsidR="00E80D48" w:rsidRDefault="007B558D">
            <w:pPr>
              <w:ind w:left="0" w:right="44" w:hanging="2"/>
              <w:jc w:val="center"/>
            </w:pPr>
            <w:r>
              <w:rPr>
                <w:b/>
              </w:rPr>
              <w:t>CONTEÚDO PROGRAMÁTICO</w:t>
            </w:r>
          </w:p>
          <w:p w14:paraId="44CAE127" w14:textId="77777777" w:rsidR="00E80D48" w:rsidRDefault="00E80D48">
            <w:pPr>
              <w:ind w:left="0" w:hanging="2"/>
              <w:jc w:val="both"/>
            </w:pPr>
          </w:p>
          <w:p w14:paraId="44CAE128" w14:textId="77777777" w:rsidR="00E80D48" w:rsidRDefault="007B558D">
            <w:pPr>
              <w:numPr>
                <w:ilvl w:val="0"/>
                <w:numId w:val="1"/>
              </w:numPr>
              <w:ind w:left="0" w:hanging="2"/>
            </w:pPr>
            <w:r>
              <w:t>Funções Vetoriais</w:t>
            </w:r>
          </w:p>
          <w:p w14:paraId="44CAE129" w14:textId="77777777" w:rsidR="00E80D48" w:rsidRDefault="007B558D">
            <w:pPr>
              <w:numPr>
                <w:ilvl w:val="1"/>
                <w:numId w:val="1"/>
              </w:numPr>
              <w:ind w:left="0" w:hanging="2"/>
            </w:pPr>
            <w:r>
              <w:t>Definição e limite de funções vetoriais</w:t>
            </w:r>
          </w:p>
          <w:p w14:paraId="44CAE12A" w14:textId="77777777" w:rsidR="00E80D48" w:rsidRDefault="007B558D">
            <w:pPr>
              <w:numPr>
                <w:ilvl w:val="1"/>
                <w:numId w:val="1"/>
              </w:numPr>
              <w:ind w:left="0" w:hanging="2"/>
            </w:pPr>
            <w:r>
              <w:t>Curvas no espaço</w:t>
            </w:r>
          </w:p>
          <w:p w14:paraId="44CAE12B" w14:textId="77777777" w:rsidR="00E80D48" w:rsidRDefault="007B558D">
            <w:pPr>
              <w:numPr>
                <w:ilvl w:val="1"/>
                <w:numId w:val="1"/>
              </w:numPr>
              <w:ind w:left="0" w:hanging="2"/>
            </w:pPr>
            <w:r>
              <w:t>Derivadas e integrais</w:t>
            </w:r>
          </w:p>
          <w:p w14:paraId="44CAE12C" w14:textId="77777777" w:rsidR="00E80D48" w:rsidRDefault="007B558D">
            <w:pPr>
              <w:numPr>
                <w:ilvl w:val="0"/>
                <w:numId w:val="1"/>
              </w:numPr>
              <w:ind w:left="0" w:hanging="2"/>
            </w:pPr>
            <w:r>
              <w:t>Integrais Múltiplas</w:t>
            </w:r>
          </w:p>
          <w:p w14:paraId="44CAE12D" w14:textId="77777777" w:rsidR="00E80D48" w:rsidRDefault="007B558D">
            <w:pPr>
              <w:numPr>
                <w:ilvl w:val="1"/>
                <w:numId w:val="1"/>
              </w:numPr>
              <w:ind w:left="0" w:hanging="2"/>
            </w:pPr>
            <w:r>
              <w:t>Integrais duplas, suas propriedades, mudança de variáveis e aplicações</w:t>
            </w:r>
          </w:p>
          <w:p w14:paraId="44CAE12E" w14:textId="77777777" w:rsidR="00E80D48" w:rsidRDefault="007B558D">
            <w:pPr>
              <w:numPr>
                <w:ilvl w:val="1"/>
                <w:numId w:val="1"/>
              </w:numPr>
              <w:ind w:left="0" w:hanging="2"/>
            </w:pPr>
            <w:r>
              <w:t xml:space="preserve">Integrais iteradas, Teorema de </w:t>
            </w:r>
            <w:proofErr w:type="spellStart"/>
            <w:r>
              <w:t>Fubine</w:t>
            </w:r>
            <w:proofErr w:type="spellEnd"/>
          </w:p>
          <w:p w14:paraId="44CAE12F" w14:textId="77777777" w:rsidR="00E80D48" w:rsidRDefault="007B558D">
            <w:pPr>
              <w:numPr>
                <w:ilvl w:val="1"/>
                <w:numId w:val="1"/>
              </w:numPr>
              <w:ind w:left="0" w:hanging="2"/>
            </w:pPr>
            <w:r>
              <w:t>Integrais triplas suas propriedades, mudança de variáveis e aplicações</w:t>
            </w:r>
          </w:p>
          <w:p w14:paraId="44CAE130" w14:textId="77777777" w:rsidR="00E80D48" w:rsidRDefault="007B558D">
            <w:pPr>
              <w:numPr>
                <w:ilvl w:val="0"/>
                <w:numId w:val="1"/>
              </w:numPr>
              <w:ind w:left="0" w:hanging="2"/>
            </w:pPr>
            <w:r>
              <w:t>Integrais de linha</w:t>
            </w:r>
          </w:p>
          <w:p w14:paraId="44CAE131" w14:textId="77777777" w:rsidR="00E80D48" w:rsidRDefault="007B558D">
            <w:pPr>
              <w:numPr>
                <w:ilvl w:val="1"/>
                <w:numId w:val="1"/>
              </w:numPr>
              <w:ind w:left="0" w:hanging="2"/>
            </w:pPr>
            <w:r>
              <w:t>Campos vetoriais</w:t>
            </w:r>
          </w:p>
          <w:p w14:paraId="44CAE132" w14:textId="77777777" w:rsidR="00E80D48" w:rsidRDefault="007B558D">
            <w:pPr>
              <w:numPr>
                <w:ilvl w:val="1"/>
                <w:numId w:val="1"/>
              </w:numPr>
              <w:ind w:left="0" w:hanging="2"/>
            </w:pPr>
            <w:r>
              <w:t>Integrais de linha no espaço e de campos vetoriais</w:t>
            </w:r>
          </w:p>
          <w:p w14:paraId="44CAE133" w14:textId="77777777" w:rsidR="00E80D48" w:rsidRDefault="007B558D">
            <w:pPr>
              <w:numPr>
                <w:ilvl w:val="1"/>
                <w:numId w:val="1"/>
              </w:numPr>
              <w:ind w:left="0" w:hanging="2"/>
            </w:pPr>
            <w:r>
              <w:t>Propriedades de integrais de linha</w:t>
            </w:r>
          </w:p>
          <w:p w14:paraId="44CAE134" w14:textId="77777777" w:rsidR="00E80D48" w:rsidRDefault="007B558D">
            <w:pPr>
              <w:numPr>
                <w:ilvl w:val="0"/>
                <w:numId w:val="1"/>
              </w:numPr>
              <w:ind w:left="0" w:hanging="2"/>
            </w:pPr>
            <w:r>
              <w:t>Integrais de superfície</w:t>
            </w:r>
          </w:p>
          <w:p w14:paraId="44CAE135" w14:textId="77777777" w:rsidR="00E80D48" w:rsidRDefault="007B558D">
            <w:pPr>
              <w:numPr>
                <w:ilvl w:val="1"/>
                <w:numId w:val="1"/>
              </w:numPr>
              <w:ind w:left="0" w:hanging="2"/>
            </w:pPr>
            <w:r>
              <w:t>Áreas de superfície</w:t>
            </w:r>
          </w:p>
          <w:p w14:paraId="44CAE136" w14:textId="77777777" w:rsidR="00E80D48" w:rsidRDefault="007B558D">
            <w:pPr>
              <w:numPr>
                <w:ilvl w:val="1"/>
                <w:numId w:val="1"/>
              </w:numPr>
              <w:ind w:left="0" w:hanging="2"/>
            </w:pPr>
            <w:r>
              <w:t>Cálculo de integrais de superfícies</w:t>
            </w:r>
          </w:p>
          <w:p w14:paraId="44CAE137" w14:textId="77777777" w:rsidR="00E80D48" w:rsidRDefault="007B558D">
            <w:pPr>
              <w:numPr>
                <w:ilvl w:val="1"/>
                <w:numId w:val="1"/>
              </w:numPr>
              <w:ind w:left="0" w:hanging="2"/>
            </w:pPr>
            <w:r>
              <w:t>Aplicações de integrais de superfície</w:t>
            </w:r>
          </w:p>
          <w:p w14:paraId="44CAE138" w14:textId="77777777" w:rsidR="00E80D48" w:rsidRDefault="007B558D">
            <w:pPr>
              <w:numPr>
                <w:ilvl w:val="0"/>
                <w:numId w:val="1"/>
              </w:numPr>
              <w:ind w:left="0" w:hanging="2"/>
            </w:pPr>
            <w:r>
              <w:t>Teoremas de Green, da divergência e de Stokes</w:t>
            </w:r>
          </w:p>
          <w:p w14:paraId="44CAE139" w14:textId="77777777" w:rsidR="00E80D48" w:rsidRDefault="007B558D">
            <w:pPr>
              <w:numPr>
                <w:ilvl w:val="1"/>
                <w:numId w:val="1"/>
              </w:numPr>
              <w:ind w:left="0" w:hanging="2"/>
            </w:pPr>
            <w:r>
              <w:t>Teorema de Green</w:t>
            </w:r>
          </w:p>
          <w:p w14:paraId="44CAE13A" w14:textId="77777777" w:rsidR="00E80D48" w:rsidRDefault="007B558D">
            <w:pPr>
              <w:numPr>
                <w:ilvl w:val="1"/>
                <w:numId w:val="1"/>
              </w:numPr>
              <w:ind w:left="0" w:hanging="2"/>
            </w:pPr>
            <w:r>
              <w:t>Teorema da Divergência</w:t>
            </w:r>
          </w:p>
          <w:p w14:paraId="44CAE13B" w14:textId="77777777" w:rsidR="00E80D48" w:rsidRDefault="007B558D">
            <w:pPr>
              <w:numPr>
                <w:ilvl w:val="1"/>
                <w:numId w:val="1"/>
              </w:numPr>
              <w:ind w:left="0" w:hanging="2"/>
            </w:pPr>
            <w:r>
              <w:t>Teorema de Stokes</w:t>
            </w:r>
          </w:p>
          <w:p w14:paraId="44CAE13C" w14:textId="77777777" w:rsidR="00E80D48" w:rsidRDefault="00E80D48">
            <w:pPr>
              <w:ind w:left="0" w:hanging="2"/>
            </w:pPr>
          </w:p>
        </w:tc>
      </w:tr>
      <w:tr w:rsidR="00E80D48" w14:paraId="44CAE13F" w14:textId="77777777">
        <w:trPr>
          <w:jc w:val="center"/>
        </w:trPr>
        <w:tc>
          <w:tcPr>
            <w:tcW w:w="9707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20454509" w14:textId="21787D93" w:rsidR="00E80D48" w:rsidRDefault="007B558D">
            <w:pPr>
              <w:ind w:left="0" w:hanging="2"/>
              <w:jc w:val="both"/>
            </w:pPr>
            <w:r w:rsidRPr="00921F64">
              <w:rPr>
                <w:b/>
                <w:bCs/>
              </w:rPr>
              <w:lastRenderedPageBreak/>
              <w:t>Objetivos:</w:t>
            </w:r>
            <w:r>
              <w:t xml:space="preserve"> No fim do semestre os alunos deverão conseguir identificar e parametrizar curvas e superfícies; descrever regiões planas e sólidos; calcular integrais duplas e triplas, integrais de linha e integrais de superfície; entender as condições de aplicações dos teoremas clássicos do cálculo (Teorema Fundamental da Integrais de linha, Teorema de Green, Teorema de Stokes e Teorema do Divergente) e aplic</w:t>
            </w:r>
            <w:r w:rsidR="007D1A80">
              <w:t>á</w:t>
            </w:r>
            <w:r>
              <w:t>-los para resolução de integrais.</w:t>
            </w:r>
          </w:p>
          <w:p w14:paraId="44CAE13E" w14:textId="0E95B4C9" w:rsidR="00B3354F" w:rsidRDefault="00B3354F">
            <w:pPr>
              <w:ind w:left="0" w:hanging="2"/>
              <w:jc w:val="both"/>
            </w:pPr>
          </w:p>
        </w:tc>
      </w:tr>
      <w:tr w:rsidR="00E80D48" w14:paraId="44CAE14C" w14:textId="77777777">
        <w:trPr>
          <w:jc w:val="center"/>
        </w:trPr>
        <w:tc>
          <w:tcPr>
            <w:tcW w:w="9707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6AC6FA53" w14:textId="1218DA8B" w:rsidR="002955B7" w:rsidRDefault="007B558D" w:rsidP="00C37F2A">
            <w:pPr>
              <w:ind w:leftChars="0" w:left="0" w:firstLineChars="0" w:firstLine="0"/>
              <w:jc w:val="both"/>
            </w:pPr>
            <w:r w:rsidRPr="00921F64">
              <w:rPr>
                <w:b/>
                <w:bCs/>
              </w:rPr>
              <w:t>Metodologia:</w:t>
            </w:r>
            <w:r w:rsidR="00C37F2A">
              <w:t xml:space="preserve"> </w:t>
            </w:r>
          </w:p>
          <w:p w14:paraId="0B3AF463" w14:textId="77777777" w:rsidR="002955B7" w:rsidRDefault="00046DE0" w:rsidP="002955B7">
            <w:pPr>
              <w:pStyle w:val="PargrafodaLista"/>
              <w:numPr>
                <w:ilvl w:val="0"/>
                <w:numId w:val="6"/>
              </w:numPr>
              <w:ind w:leftChars="0" w:firstLineChars="0"/>
              <w:jc w:val="both"/>
            </w:pPr>
            <w:r>
              <w:t>As plataformas para disponibilização de conteúdo</w:t>
            </w:r>
            <w:r w:rsidR="009607B6">
              <w:t xml:space="preserve"> e as atividades avaliativas</w:t>
            </w:r>
            <w:r>
              <w:t xml:space="preserve"> será o Moodle e</w:t>
            </w:r>
            <w:r w:rsidR="00B03395">
              <w:t>/ou</w:t>
            </w:r>
            <w:r>
              <w:t xml:space="preserve"> </w:t>
            </w:r>
            <w:r w:rsidR="00573F99">
              <w:t xml:space="preserve">o </w:t>
            </w:r>
            <w:r>
              <w:t>Google Sala de Aula.</w:t>
            </w:r>
          </w:p>
          <w:p w14:paraId="6B9AB8AA" w14:textId="29AB38A3" w:rsidR="002955B7" w:rsidRDefault="00046DE0" w:rsidP="002955B7">
            <w:pPr>
              <w:pStyle w:val="PargrafodaLista"/>
              <w:numPr>
                <w:ilvl w:val="0"/>
                <w:numId w:val="6"/>
              </w:numPr>
              <w:ind w:leftChars="0" w:firstLineChars="0"/>
              <w:jc w:val="both"/>
            </w:pPr>
            <w:r>
              <w:t xml:space="preserve"> </w:t>
            </w:r>
            <w:r w:rsidR="00B67A63">
              <w:t xml:space="preserve">Serão </w:t>
            </w:r>
            <w:r w:rsidR="002738A1">
              <w:t>disponibilizadas</w:t>
            </w:r>
            <w:r w:rsidR="00B67A63">
              <w:t xml:space="preserve"> vídeos</w:t>
            </w:r>
            <w:r w:rsidR="002738A1">
              <w:t>-</w:t>
            </w:r>
            <w:r w:rsidR="007B558D">
              <w:t>aula</w:t>
            </w:r>
            <w:r w:rsidR="00B67A63">
              <w:t xml:space="preserve"> teóricas</w:t>
            </w:r>
            <w:r w:rsidR="007B558D">
              <w:t xml:space="preserve"> </w:t>
            </w:r>
            <w:r w:rsidR="00720437">
              <w:t xml:space="preserve">com a duração </w:t>
            </w:r>
            <w:r w:rsidR="002955B7">
              <w:t>aproximada de</w:t>
            </w:r>
            <w:r w:rsidR="00954434">
              <w:t xml:space="preserve"> 25 minutos</w:t>
            </w:r>
            <w:r w:rsidR="007B558D">
              <w:t>.</w:t>
            </w:r>
          </w:p>
          <w:p w14:paraId="2AA6B80F" w14:textId="77777777" w:rsidR="002955B7" w:rsidRDefault="00954434" w:rsidP="002955B7">
            <w:pPr>
              <w:pStyle w:val="PargrafodaLista"/>
              <w:numPr>
                <w:ilvl w:val="0"/>
                <w:numId w:val="6"/>
              </w:numPr>
              <w:ind w:leftChars="0" w:firstLineChars="0"/>
              <w:jc w:val="both"/>
            </w:pPr>
            <w:r>
              <w:t xml:space="preserve"> Serão disponibilizad</w:t>
            </w:r>
            <w:r w:rsidR="002738A1">
              <w:t>a</w:t>
            </w:r>
            <w:r>
              <w:t>s vídeos</w:t>
            </w:r>
            <w:r w:rsidR="002738A1">
              <w:t>-</w:t>
            </w:r>
            <w:r>
              <w:t>aula</w:t>
            </w:r>
            <w:r w:rsidR="000B46F9">
              <w:t xml:space="preserve"> de resolução de exercícios</w:t>
            </w:r>
            <w:r w:rsidR="003067F8">
              <w:t xml:space="preserve"> com duração</w:t>
            </w:r>
            <w:r w:rsidR="002955B7">
              <w:t xml:space="preserve"> aproximada</w:t>
            </w:r>
            <w:r w:rsidR="003067F8">
              <w:t xml:space="preserve"> 25 minutos</w:t>
            </w:r>
            <w:r w:rsidR="006D776B" w:rsidRPr="002955B7">
              <w:t>.</w:t>
            </w:r>
          </w:p>
          <w:p w14:paraId="04DAFA28" w14:textId="28886CF8" w:rsidR="002955B7" w:rsidRDefault="007B558D" w:rsidP="002955B7">
            <w:pPr>
              <w:pStyle w:val="PargrafodaLista"/>
              <w:numPr>
                <w:ilvl w:val="0"/>
                <w:numId w:val="6"/>
              </w:numPr>
              <w:ind w:leftChars="0" w:firstLineChars="0"/>
              <w:jc w:val="both"/>
            </w:pPr>
            <w:r w:rsidRPr="002955B7">
              <w:t>A aferição de frequência será feita por</w:t>
            </w:r>
            <w:r w:rsidR="006D776B" w:rsidRPr="002955B7">
              <w:t xml:space="preserve"> lista</w:t>
            </w:r>
            <w:r w:rsidR="002955B7">
              <w:t>s</w:t>
            </w:r>
            <w:r w:rsidR="006D776B" w:rsidRPr="002955B7">
              <w:t xml:space="preserve"> </w:t>
            </w:r>
            <w:r w:rsidR="00D07059" w:rsidRPr="002955B7">
              <w:t>de</w:t>
            </w:r>
            <w:r w:rsidR="006D776B" w:rsidRPr="002955B7">
              <w:t xml:space="preserve"> </w:t>
            </w:r>
            <w:r w:rsidR="002955B7">
              <w:t>exercícios na plataforma Moodle</w:t>
            </w:r>
            <w:r w:rsidR="00D07059" w:rsidRPr="002955B7">
              <w:t>.</w:t>
            </w:r>
          </w:p>
          <w:p w14:paraId="3CAB88A2" w14:textId="77777777" w:rsidR="00F012CF" w:rsidRDefault="00F012CF" w:rsidP="002955B7">
            <w:pPr>
              <w:pStyle w:val="PargrafodaLista"/>
              <w:numPr>
                <w:ilvl w:val="0"/>
                <w:numId w:val="6"/>
              </w:numPr>
              <w:ind w:leftChars="0" w:firstLineChars="0"/>
              <w:jc w:val="both"/>
            </w:pPr>
            <w:r>
              <w:t>A avaliação da disciplina será feita por:</w:t>
            </w:r>
          </w:p>
          <w:p w14:paraId="39AD5223" w14:textId="58072673" w:rsidR="00F012CF" w:rsidRDefault="00F012CF" w:rsidP="00F012CF">
            <w:pPr>
              <w:pStyle w:val="PargrafodaLista"/>
              <w:numPr>
                <w:ilvl w:val="1"/>
                <w:numId w:val="6"/>
              </w:numPr>
              <w:ind w:leftChars="0" w:firstLineChars="0"/>
              <w:jc w:val="both"/>
            </w:pPr>
            <w:r>
              <w:t>L</w:t>
            </w:r>
            <w:r w:rsidR="007B558D">
              <w:t>istas</w:t>
            </w:r>
            <w:r w:rsidR="00B613C7">
              <w:t xml:space="preserve"> de exercícios </w:t>
            </w:r>
            <w:r w:rsidR="00553E25">
              <w:t>que deve</w:t>
            </w:r>
            <w:r>
              <w:t>m</w:t>
            </w:r>
            <w:r w:rsidR="00553E25">
              <w:t xml:space="preserve"> ser </w:t>
            </w:r>
            <w:r w:rsidR="0076720F">
              <w:t>escritas</w:t>
            </w:r>
            <w:r w:rsidR="00553E25">
              <w:t xml:space="preserve"> </w:t>
            </w:r>
            <w:r>
              <w:t>à</w:t>
            </w:r>
            <w:r w:rsidR="00553E25">
              <w:t xml:space="preserve"> mão</w:t>
            </w:r>
          </w:p>
          <w:p w14:paraId="63ADF17D" w14:textId="6C787357" w:rsidR="00F012CF" w:rsidRDefault="00F012CF" w:rsidP="00F012CF">
            <w:pPr>
              <w:pStyle w:val="PargrafodaLista"/>
              <w:numPr>
                <w:ilvl w:val="1"/>
                <w:numId w:val="6"/>
              </w:numPr>
              <w:ind w:leftChars="0" w:firstLineChars="0"/>
              <w:jc w:val="both"/>
            </w:pPr>
            <w:r>
              <w:t>Resolução de exercícios em vídeo</w:t>
            </w:r>
            <w:r w:rsidR="00805727">
              <w:t>.</w:t>
            </w:r>
          </w:p>
          <w:p w14:paraId="22B4945C" w14:textId="658CFAA5" w:rsidR="00583D34" w:rsidRDefault="00583D34" w:rsidP="00F012CF">
            <w:pPr>
              <w:pStyle w:val="PargrafodaLista"/>
              <w:numPr>
                <w:ilvl w:val="1"/>
                <w:numId w:val="6"/>
              </w:numPr>
              <w:ind w:leftChars="0" w:firstLineChars="0"/>
              <w:jc w:val="both"/>
            </w:pPr>
            <w:r>
              <w:t>Questionários no Moodle sobre as aulas</w:t>
            </w:r>
            <w:r w:rsidR="00805727">
              <w:t>.</w:t>
            </w:r>
          </w:p>
          <w:p w14:paraId="68F49122" w14:textId="1CEEC759" w:rsidR="00F012CF" w:rsidRDefault="00805727" w:rsidP="00F012CF">
            <w:pPr>
              <w:pStyle w:val="PargrafodaLista"/>
              <w:numPr>
                <w:ilvl w:val="1"/>
                <w:numId w:val="6"/>
              </w:numPr>
              <w:ind w:leftChars="0" w:firstLineChars="0"/>
              <w:jc w:val="both"/>
            </w:pPr>
            <w:r>
              <w:t>Seminários</w:t>
            </w:r>
            <w:r w:rsidR="00200ADF">
              <w:t xml:space="preserve"> síncronos</w:t>
            </w:r>
            <w:r>
              <w:t xml:space="preserve"> com resolução de exercícios</w:t>
            </w:r>
            <w:r w:rsidR="007B558D">
              <w:t>.</w:t>
            </w:r>
          </w:p>
          <w:p w14:paraId="12D65901" w14:textId="04AD33EB" w:rsidR="00F012CF" w:rsidRDefault="00644189" w:rsidP="002955B7">
            <w:pPr>
              <w:pStyle w:val="PargrafodaLista"/>
              <w:numPr>
                <w:ilvl w:val="0"/>
                <w:numId w:val="6"/>
              </w:numPr>
              <w:ind w:leftChars="0" w:firstLineChars="0"/>
              <w:jc w:val="both"/>
            </w:pPr>
            <w:r>
              <w:t>Toda semana serão disponibilizados</w:t>
            </w:r>
            <w:r w:rsidR="00F012CF">
              <w:t xml:space="preserve"> </w:t>
            </w:r>
            <w:r w:rsidR="002738A1">
              <w:t>2</w:t>
            </w:r>
            <w:r w:rsidR="00422820">
              <w:t xml:space="preserve"> horas</w:t>
            </w:r>
            <w:r w:rsidR="002738A1">
              <w:t>-</w:t>
            </w:r>
            <w:r w:rsidR="00422820">
              <w:t xml:space="preserve">aula </w:t>
            </w:r>
            <w:r w:rsidR="007C4DF5">
              <w:t>com</w:t>
            </w:r>
            <w:r w:rsidR="00422820">
              <w:t xml:space="preserve"> atendimento síncron</w:t>
            </w:r>
            <w:r w:rsidR="002738A1">
              <w:t xml:space="preserve">o via vídeo chamada no Google </w:t>
            </w:r>
            <w:proofErr w:type="spellStart"/>
            <w:r w:rsidR="002738A1">
              <w:t>Meet</w:t>
            </w:r>
            <w:proofErr w:type="spellEnd"/>
            <w:r w:rsidR="006D4629">
              <w:t>.</w:t>
            </w:r>
          </w:p>
          <w:p w14:paraId="44CAE149" w14:textId="31AE9863" w:rsidR="00E80D48" w:rsidRDefault="00F012CF" w:rsidP="002955B7">
            <w:pPr>
              <w:pStyle w:val="PargrafodaLista"/>
              <w:numPr>
                <w:ilvl w:val="0"/>
                <w:numId w:val="6"/>
              </w:numPr>
              <w:ind w:leftChars="0" w:firstLineChars="0"/>
              <w:jc w:val="both"/>
            </w:pPr>
            <w:r>
              <w:t>Os</w:t>
            </w:r>
            <w:r w:rsidR="006D4629">
              <w:t xml:space="preserve"> </w:t>
            </w:r>
            <w:r w:rsidR="007B558D">
              <w:t>Exame</w:t>
            </w:r>
            <w:r>
              <w:t>s</w:t>
            </w:r>
            <w:r w:rsidR="007B558D">
              <w:t xml:space="preserve"> especia</w:t>
            </w:r>
            <w:r>
              <w:t>is</w:t>
            </w:r>
            <w:r w:rsidR="007B558D">
              <w:t xml:space="preserve"> </w:t>
            </w:r>
            <w:r w:rsidR="008E5840">
              <w:t>poder</w:t>
            </w:r>
            <w:r>
              <w:t>ão</w:t>
            </w:r>
            <w:r w:rsidR="008E5840">
              <w:t xml:space="preserve"> conter um</w:t>
            </w:r>
            <w:r w:rsidR="00E463B7">
              <w:t>a</w:t>
            </w:r>
            <w:r w:rsidR="008E5840">
              <w:t xml:space="preserve"> lista a ser feita e enviada escrita </w:t>
            </w:r>
            <w:proofErr w:type="spellStart"/>
            <w:r w:rsidR="008E5840">
              <w:t>a</w:t>
            </w:r>
            <w:proofErr w:type="spellEnd"/>
            <w:r w:rsidR="008E5840">
              <w:t xml:space="preserve"> mão e </w:t>
            </w:r>
            <w:r w:rsidR="00CE2AC8">
              <w:t xml:space="preserve">uma </w:t>
            </w:r>
            <w:r w:rsidR="008E5840">
              <w:t xml:space="preserve">parte por vídeo. </w:t>
            </w:r>
          </w:p>
          <w:p w14:paraId="44CAE14B" w14:textId="77777777" w:rsidR="00E80D48" w:rsidRDefault="00E80D48" w:rsidP="008E5840">
            <w:pPr>
              <w:ind w:leftChars="0" w:left="0" w:firstLineChars="0" w:firstLine="0"/>
              <w:jc w:val="both"/>
            </w:pPr>
          </w:p>
        </w:tc>
      </w:tr>
      <w:tr w:rsidR="00E80D48" w14:paraId="44CAE1A0" w14:textId="77777777">
        <w:trPr>
          <w:jc w:val="center"/>
        </w:trPr>
        <w:tc>
          <w:tcPr>
            <w:tcW w:w="9707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0091AC1D" w14:textId="091C21CA" w:rsidR="00AB7905" w:rsidRDefault="007B558D" w:rsidP="00E00B5B">
            <w:pPr>
              <w:ind w:left="0" w:hanging="2"/>
              <w:jc w:val="both"/>
            </w:pPr>
            <w:r w:rsidRPr="00AE3F55">
              <w:rPr>
                <w:b/>
                <w:bCs/>
              </w:rPr>
              <w:t>Atividades avaliativas:</w:t>
            </w:r>
            <w:r w:rsidR="00365567">
              <w:t xml:space="preserve"> </w:t>
            </w:r>
            <w:r w:rsidR="0076720F">
              <w:t>Serão</w:t>
            </w:r>
            <w:r w:rsidR="00E00B5B">
              <w:t xml:space="preserve"> 8 listas</w:t>
            </w:r>
            <w:r w:rsidR="006F7AD7">
              <w:t xml:space="preserve"> de exercícios</w:t>
            </w:r>
            <w:r w:rsidR="00AE3F55">
              <w:t xml:space="preserve"> sendo de </w:t>
            </w:r>
            <w:r w:rsidR="00432453">
              <w:t>peso</w:t>
            </w:r>
            <w:r w:rsidR="00FE440A">
              <w:t xml:space="preserve"> igual</w:t>
            </w:r>
            <w:r w:rsidR="00432453">
              <w:t xml:space="preserve"> </w:t>
            </w:r>
            <w:r w:rsidR="0076720F">
              <w:t xml:space="preserve">8% </w:t>
            </w:r>
            <w:r w:rsidR="002C7737">
              <w:t>cada</w:t>
            </w:r>
            <w:r w:rsidR="00E00B5B">
              <w:t>.</w:t>
            </w:r>
            <w:r w:rsidR="0079315B">
              <w:t xml:space="preserve"> </w:t>
            </w:r>
            <w:r w:rsidR="006F7AD7">
              <w:t xml:space="preserve">Os questionários de presença referentes as aulas têm peso de 10%. As apresentações síncronas de exercícios corresponderão a 10%. </w:t>
            </w:r>
            <w:r w:rsidR="006957EF">
              <w:t>As datas</w:t>
            </w:r>
            <w:r w:rsidR="00ED39A1">
              <w:t xml:space="preserve"> </w:t>
            </w:r>
            <w:r w:rsidR="006F7AD7">
              <w:t>e</w:t>
            </w:r>
            <w:r w:rsidR="00DB59D7">
              <w:t xml:space="preserve"> conteúdo</w:t>
            </w:r>
            <w:r w:rsidR="006F7AD7">
              <w:t>s</w:t>
            </w:r>
            <w:r w:rsidR="006957EF">
              <w:t xml:space="preserve"> </w:t>
            </w:r>
            <w:r w:rsidR="006F7AD7">
              <w:t xml:space="preserve">referentes as avaliações estão descritas na tabela abaixo e </w:t>
            </w:r>
            <w:r w:rsidR="00ED39A1">
              <w:t>no</w:t>
            </w:r>
            <w:r w:rsidR="0079315B">
              <w:t xml:space="preserve"> cronograma</w:t>
            </w:r>
            <w:r w:rsidR="006F7AD7">
              <w:t xml:space="preserve"> da disciplina</w:t>
            </w:r>
            <w:r w:rsidR="00DB59D7">
              <w:t>.</w:t>
            </w:r>
          </w:p>
          <w:p w14:paraId="4AECA68E" w14:textId="77777777" w:rsidR="00AB7905" w:rsidRDefault="00AB7905" w:rsidP="00E00B5B">
            <w:pPr>
              <w:ind w:left="0" w:hanging="2"/>
              <w:jc w:val="both"/>
            </w:pPr>
          </w:p>
          <w:tbl>
            <w:tblPr>
              <w:tblW w:w="5000" w:type="pct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877"/>
              <w:gridCol w:w="1714"/>
              <w:gridCol w:w="1318"/>
              <w:gridCol w:w="4572"/>
            </w:tblGrid>
            <w:tr w:rsidR="0076720F" w14:paraId="65827FB3" w14:textId="77777777" w:rsidTr="00937608">
              <w:trPr>
                <w:trHeight w:val="274"/>
                <w:tblHeader/>
                <w:jc w:val="center"/>
              </w:trPr>
              <w:tc>
                <w:tcPr>
                  <w:tcW w:w="99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1F866471" w14:textId="77777777" w:rsidR="0076720F" w:rsidRDefault="0076720F" w:rsidP="0076720F">
                  <w:pPr>
                    <w:ind w:left="0" w:hanging="2"/>
                    <w:jc w:val="center"/>
                    <w:rPr>
                      <w:rFonts w:ascii="Arial Narrow" w:hAnsi="Arial Narrow" w:cs="Arial Narrow"/>
                      <w:sz w:val="28"/>
                      <w:lang w:eastAsia="zh-CN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Descrição da avalição</w:t>
                  </w:r>
                </w:p>
              </w:tc>
              <w:tc>
                <w:tcPr>
                  <w:tcW w:w="9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01C7F82E" w14:textId="77777777" w:rsidR="0076720F" w:rsidRDefault="0076720F" w:rsidP="0076720F">
                  <w:pPr>
                    <w:ind w:left="0" w:hanging="2"/>
                    <w:jc w:val="center"/>
                    <w:rPr>
                      <w:rFonts w:ascii="Arial Narrow" w:hAnsi="Arial Narrow" w:cs="Arial Narrow"/>
                      <w:sz w:val="28"/>
                      <w:lang w:eastAsia="zh-CN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Peso da avaliação (%)</w:t>
                  </w:r>
                </w:p>
              </w:tc>
              <w:tc>
                <w:tcPr>
                  <w:tcW w:w="69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14:paraId="6F88A7DE" w14:textId="77777777" w:rsidR="0076720F" w:rsidRDefault="0076720F" w:rsidP="0076720F">
                  <w:pPr>
                    <w:ind w:left="0" w:hanging="2"/>
                    <w:jc w:val="center"/>
                    <w:rPr>
                      <w:rFonts w:ascii="Arial Narrow" w:hAnsi="Arial Narrow" w:cs="Arial Narrow"/>
                      <w:sz w:val="28"/>
                      <w:lang w:eastAsia="zh-CN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Data</w:t>
                  </w:r>
                </w:p>
              </w:tc>
              <w:tc>
                <w:tcPr>
                  <w:tcW w:w="241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89CE177" w14:textId="77777777" w:rsidR="0076720F" w:rsidRDefault="0076720F" w:rsidP="0076720F">
                  <w:pPr>
                    <w:ind w:left="0" w:hanging="2"/>
                    <w:jc w:val="center"/>
                    <w:rPr>
                      <w:rFonts w:ascii="Arial Narrow" w:hAnsi="Arial Narrow" w:cs="Arial Narrow"/>
                      <w:sz w:val="28"/>
                      <w:lang w:eastAsia="zh-CN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Conteúdo avaliado</w:t>
                  </w:r>
                </w:p>
              </w:tc>
            </w:tr>
            <w:tr w:rsidR="0076720F" w14:paraId="3D5BB328" w14:textId="77777777" w:rsidTr="00937608">
              <w:trPr>
                <w:trHeight w:val="273"/>
                <w:jc w:val="center"/>
              </w:trPr>
              <w:tc>
                <w:tcPr>
                  <w:tcW w:w="99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5A69DE54" w14:textId="0D6F21E4" w:rsidR="0076720F" w:rsidRDefault="0076720F" w:rsidP="0076720F">
                  <w:pPr>
                    <w:snapToGrid w:val="0"/>
                    <w:ind w:left="1" w:hanging="3"/>
                    <w:jc w:val="center"/>
                    <w:rPr>
                      <w:rFonts w:ascii="Arial Narrow" w:hAnsi="Arial Narrow" w:cs="Arial Narrow"/>
                      <w:sz w:val="28"/>
                      <w:lang w:eastAsia="zh-CN"/>
                    </w:rPr>
                  </w:pPr>
                  <w:bookmarkStart w:id="0" w:name="_GoBack" w:colFirst="1" w:colLast="1"/>
                  <w:r>
                    <w:rPr>
                      <w:rFonts w:ascii="Arial Narrow" w:hAnsi="Arial Narrow" w:cs="Arial Narrow"/>
                      <w:sz w:val="28"/>
                      <w:lang w:eastAsia="zh-CN"/>
                    </w:rPr>
                    <w:t>Lista 1</w:t>
                  </w:r>
                </w:p>
              </w:tc>
              <w:tc>
                <w:tcPr>
                  <w:tcW w:w="9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2A83105D" w14:textId="501F3722" w:rsidR="0076720F" w:rsidRDefault="004313E1" w:rsidP="0076720F">
                  <w:pPr>
                    <w:snapToGrid w:val="0"/>
                    <w:ind w:left="1" w:hanging="3"/>
                    <w:jc w:val="center"/>
                    <w:rPr>
                      <w:rFonts w:ascii="Arial Narrow" w:hAnsi="Arial Narrow" w:cs="Arial Narrow"/>
                      <w:sz w:val="28"/>
                      <w:lang w:eastAsia="zh-CN"/>
                    </w:rPr>
                  </w:pPr>
                  <w:r>
                    <w:rPr>
                      <w:rFonts w:ascii="Arial Narrow" w:hAnsi="Arial Narrow" w:cs="Arial Narrow"/>
                      <w:sz w:val="28"/>
                      <w:lang w:eastAsia="zh-CN"/>
                    </w:rPr>
                    <w:t>10</w:t>
                  </w:r>
                </w:p>
              </w:tc>
              <w:tc>
                <w:tcPr>
                  <w:tcW w:w="69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01177D15" w14:textId="00F85D1E" w:rsidR="0076720F" w:rsidRDefault="00AB7905" w:rsidP="0076720F">
                  <w:pPr>
                    <w:snapToGrid w:val="0"/>
                    <w:ind w:left="1" w:hanging="3"/>
                    <w:jc w:val="center"/>
                    <w:rPr>
                      <w:rFonts w:ascii="Arial Narrow" w:hAnsi="Arial Narrow" w:cs="Arial Narrow"/>
                      <w:sz w:val="28"/>
                      <w:lang w:eastAsia="zh-CN"/>
                    </w:rPr>
                  </w:pPr>
                  <w:r>
                    <w:rPr>
                      <w:rFonts w:ascii="Arial Narrow" w:hAnsi="Arial Narrow" w:cs="Arial Narrow"/>
                      <w:sz w:val="28"/>
                      <w:lang w:eastAsia="zh-CN"/>
                    </w:rPr>
                    <w:t>25/01</w:t>
                  </w:r>
                </w:p>
              </w:tc>
              <w:tc>
                <w:tcPr>
                  <w:tcW w:w="241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D263211" w14:textId="6A31AC2C" w:rsidR="0076720F" w:rsidRDefault="003703C7" w:rsidP="0076720F">
                  <w:pPr>
                    <w:snapToGrid w:val="0"/>
                    <w:ind w:left="1" w:hanging="3"/>
                    <w:jc w:val="center"/>
                    <w:rPr>
                      <w:rFonts w:ascii="Arial Narrow" w:hAnsi="Arial Narrow" w:cs="Arial Narrow"/>
                      <w:sz w:val="28"/>
                      <w:lang w:eastAsia="zh-CN"/>
                    </w:rPr>
                  </w:pPr>
                  <w:r>
                    <w:rPr>
                      <w:rFonts w:ascii="Arial Narrow" w:hAnsi="Arial Narrow" w:cs="Arial Narrow"/>
                      <w:sz w:val="28"/>
                      <w:lang w:eastAsia="zh-CN"/>
                    </w:rPr>
                    <w:t>Funções vetoriais. Integrais Duplas</w:t>
                  </w:r>
                </w:p>
              </w:tc>
            </w:tr>
            <w:tr w:rsidR="0076720F" w14:paraId="7327D2F3" w14:textId="77777777" w:rsidTr="00937608">
              <w:trPr>
                <w:trHeight w:val="273"/>
                <w:jc w:val="center"/>
              </w:trPr>
              <w:tc>
                <w:tcPr>
                  <w:tcW w:w="99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01F4EA04" w14:textId="0A349909" w:rsidR="0076720F" w:rsidRDefault="00583D34" w:rsidP="0076720F">
                  <w:pPr>
                    <w:snapToGrid w:val="0"/>
                    <w:ind w:left="1" w:hanging="3"/>
                    <w:jc w:val="center"/>
                    <w:rPr>
                      <w:rFonts w:ascii="Arial Narrow" w:hAnsi="Arial Narrow" w:cs="Arial Narrow"/>
                      <w:sz w:val="28"/>
                      <w:lang w:eastAsia="zh-CN"/>
                    </w:rPr>
                  </w:pPr>
                  <w:r>
                    <w:rPr>
                      <w:rFonts w:ascii="Arial Narrow" w:hAnsi="Arial Narrow" w:cs="Arial Narrow"/>
                      <w:sz w:val="28"/>
                      <w:lang w:eastAsia="zh-CN"/>
                    </w:rPr>
                    <w:t>Lista 2</w:t>
                  </w:r>
                </w:p>
              </w:tc>
              <w:tc>
                <w:tcPr>
                  <w:tcW w:w="9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2BC23ED2" w14:textId="30F83FCA" w:rsidR="0076720F" w:rsidRDefault="004313E1" w:rsidP="0076720F">
                  <w:pPr>
                    <w:snapToGrid w:val="0"/>
                    <w:ind w:left="1" w:hanging="3"/>
                    <w:jc w:val="center"/>
                    <w:rPr>
                      <w:rFonts w:ascii="Arial Narrow" w:hAnsi="Arial Narrow" w:cs="Arial Narrow"/>
                      <w:sz w:val="28"/>
                      <w:lang w:eastAsia="zh-CN"/>
                    </w:rPr>
                  </w:pPr>
                  <w:r>
                    <w:rPr>
                      <w:rFonts w:ascii="Arial Narrow" w:hAnsi="Arial Narrow" w:cs="Arial Narrow"/>
                      <w:sz w:val="28"/>
                      <w:lang w:eastAsia="zh-CN"/>
                    </w:rPr>
                    <w:t>10</w:t>
                  </w:r>
                </w:p>
              </w:tc>
              <w:tc>
                <w:tcPr>
                  <w:tcW w:w="69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55F0CDF0" w14:textId="6CA57DCF" w:rsidR="0076720F" w:rsidRDefault="00AB7905" w:rsidP="0076720F">
                  <w:pPr>
                    <w:snapToGrid w:val="0"/>
                    <w:ind w:left="1" w:hanging="3"/>
                    <w:jc w:val="center"/>
                    <w:rPr>
                      <w:rFonts w:ascii="Arial Narrow" w:hAnsi="Arial Narrow" w:cs="Arial Narrow"/>
                      <w:sz w:val="28"/>
                      <w:lang w:eastAsia="zh-CN"/>
                    </w:rPr>
                  </w:pPr>
                  <w:r>
                    <w:rPr>
                      <w:rFonts w:ascii="Arial Narrow" w:hAnsi="Arial Narrow" w:cs="Arial Narrow"/>
                      <w:sz w:val="28"/>
                      <w:lang w:eastAsia="zh-CN"/>
                    </w:rPr>
                    <w:t>08/02</w:t>
                  </w:r>
                </w:p>
              </w:tc>
              <w:tc>
                <w:tcPr>
                  <w:tcW w:w="241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2196441" w14:textId="174850E9" w:rsidR="0076720F" w:rsidRDefault="003703C7" w:rsidP="0076720F">
                  <w:pPr>
                    <w:snapToGrid w:val="0"/>
                    <w:ind w:left="1" w:hanging="3"/>
                    <w:jc w:val="center"/>
                    <w:rPr>
                      <w:rFonts w:ascii="Arial Narrow" w:hAnsi="Arial Narrow" w:cs="Arial Narrow"/>
                      <w:sz w:val="28"/>
                      <w:lang w:eastAsia="zh-CN"/>
                    </w:rPr>
                  </w:pPr>
                  <w:r>
                    <w:rPr>
                      <w:rFonts w:ascii="Arial Narrow" w:hAnsi="Arial Narrow" w:cs="Arial Narrow"/>
                      <w:sz w:val="28"/>
                      <w:lang w:eastAsia="zh-CN"/>
                    </w:rPr>
                    <w:t xml:space="preserve">Integrais em coord. Polares. Cilíndricos e </w:t>
                  </w:r>
                  <w:proofErr w:type="spellStart"/>
                  <w:r>
                    <w:rPr>
                      <w:rFonts w:ascii="Arial Narrow" w:hAnsi="Arial Narrow" w:cs="Arial Narrow"/>
                      <w:sz w:val="28"/>
                      <w:lang w:eastAsia="zh-CN"/>
                    </w:rPr>
                    <w:t>quádricas</w:t>
                  </w:r>
                  <w:proofErr w:type="spellEnd"/>
                </w:p>
              </w:tc>
            </w:tr>
            <w:tr w:rsidR="0076720F" w14:paraId="4FBEF931" w14:textId="77777777" w:rsidTr="00937608">
              <w:trPr>
                <w:trHeight w:val="273"/>
                <w:jc w:val="center"/>
              </w:trPr>
              <w:tc>
                <w:tcPr>
                  <w:tcW w:w="99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59D49D1A" w14:textId="537C7093" w:rsidR="0076720F" w:rsidRDefault="00583D34" w:rsidP="0076720F">
                  <w:pPr>
                    <w:snapToGrid w:val="0"/>
                    <w:ind w:left="1" w:hanging="3"/>
                    <w:jc w:val="center"/>
                    <w:rPr>
                      <w:rFonts w:ascii="Arial Narrow" w:hAnsi="Arial Narrow" w:cs="Arial Narrow"/>
                      <w:sz w:val="28"/>
                      <w:lang w:eastAsia="zh-CN"/>
                    </w:rPr>
                  </w:pPr>
                  <w:r>
                    <w:rPr>
                      <w:rFonts w:ascii="Arial Narrow" w:hAnsi="Arial Narrow" w:cs="Arial Narrow"/>
                      <w:sz w:val="28"/>
                      <w:lang w:eastAsia="zh-CN"/>
                    </w:rPr>
                    <w:t>Lista 3</w:t>
                  </w:r>
                </w:p>
              </w:tc>
              <w:tc>
                <w:tcPr>
                  <w:tcW w:w="9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4C9BCCC8" w14:textId="7D67EFC3" w:rsidR="0076720F" w:rsidRDefault="004313E1" w:rsidP="0076720F">
                  <w:pPr>
                    <w:snapToGrid w:val="0"/>
                    <w:ind w:left="1" w:hanging="3"/>
                    <w:jc w:val="center"/>
                    <w:rPr>
                      <w:rFonts w:ascii="Arial Narrow" w:hAnsi="Arial Narrow" w:cs="Arial Narrow"/>
                      <w:sz w:val="28"/>
                      <w:lang w:eastAsia="zh-CN"/>
                    </w:rPr>
                  </w:pPr>
                  <w:r>
                    <w:rPr>
                      <w:rFonts w:ascii="Arial Narrow" w:hAnsi="Arial Narrow" w:cs="Arial Narrow"/>
                      <w:sz w:val="28"/>
                      <w:lang w:eastAsia="zh-CN"/>
                    </w:rPr>
                    <w:t>10</w:t>
                  </w:r>
                </w:p>
              </w:tc>
              <w:tc>
                <w:tcPr>
                  <w:tcW w:w="69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100BE26F" w14:textId="10100AF6" w:rsidR="0076720F" w:rsidRDefault="00AB7905" w:rsidP="0076720F">
                  <w:pPr>
                    <w:snapToGrid w:val="0"/>
                    <w:ind w:left="1" w:hanging="3"/>
                    <w:jc w:val="center"/>
                    <w:rPr>
                      <w:rFonts w:ascii="Arial Narrow" w:hAnsi="Arial Narrow" w:cs="Arial Narrow"/>
                      <w:sz w:val="28"/>
                      <w:lang w:eastAsia="zh-CN"/>
                    </w:rPr>
                  </w:pPr>
                  <w:r>
                    <w:rPr>
                      <w:rFonts w:ascii="Arial Narrow" w:hAnsi="Arial Narrow" w:cs="Arial Narrow"/>
                      <w:sz w:val="28"/>
                      <w:lang w:eastAsia="zh-CN"/>
                    </w:rPr>
                    <w:t>22/02</w:t>
                  </w:r>
                </w:p>
              </w:tc>
              <w:tc>
                <w:tcPr>
                  <w:tcW w:w="241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2FA84A2" w14:textId="6B27B374" w:rsidR="0076720F" w:rsidRDefault="003703C7" w:rsidP="0076720F">
                  <w:pPr>
                    <w:snapToGrid w:val="0"/>
                    <w:ind w:left="1" w:hanging="3"/>
                    <w:jc w:val="center"/>
                    <w:rPr>
                      <w:rFonts w:ascii="Arial Narrow" w:hAnsi="Arial Narrow" w:cs="Arial Narrow"/>
                      <w:sz w:val="28"/>
                      <w:lang w:eastAsia="zh-CN"/>
                    </w:rPr>
                  </w:pPr>
                  <w:r>
                    <w:rPr>
                      <w:rFonts w:ascii="Arial Narrow" w:hAnsi="Arial Narrow" w:cs="Arial Narrow"/>
                      <w:sz w:val="28"/>
                      <w:lang w:eastAsia="zh-CN"/>
                    </w:rPr>
                    <w:t>Integrais triplas</w:t>
                  </w:r>
                </w:p>
              </w:tc>
            </w:tr>
            <w:tr w:rsidR="0076720F" w14:paraId="17B501FD" w14:textId="77777777" w:rsidTr="00937608">
              <w:trPr>
                <w:trHeight w:val="273"/>
                <w:jc w:val="center"/>
              </w:trPr>
              <w:tc>
                <w:tcPr>
                  <w:tcW w:w="99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6C6AAB6F" w14:textId="30444CBE" w:rsidR="0076720F" w:rsidRPr="001D08CD" w:rsidRDefault="00583D34" w:rsidP="0076720F">
                  <w:pPr>
                    <w:snapToGrid w:val="0"/>
                    <w:ind w:left="1" w:hanging="3"/>
                    <w:jc w:val="center"/>
                    <w:rPr>
                      <w:rFonts w:ascii="Arial Narrow" w:hAnsi="Arial Narrow" w:cs="Arial Narrow"/>
                      <w:sz w:val="28"/>
                      <w:lang w:eastAsia="zh-CN"/>
                    </w:rPr>
                  </w:pPr>
                  <w:r>
                    <w:rPr>
                      <w:rFonts w:ascii="Arial Narrow" w:hAnsi="Arial Narrow" w:cs="Arial Narrow"/>
                      <w:sz w:val="28"/>
                      <w:lang w:eastAsia="zh-CN"/>
                    </w:rPr>
                    <w:t>Lista 4</w:t>
                  </w:r>
                </w:p>
              </w:tc>
              <w:tc>
                <w:tcPr>
                  <w:tcW w:w="9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533FAAF9" w14:textId="4C9E770B" w:rsidR="0076720F" w:rsidRDefault="004313E1" w:rsidP="0076720F">
                  <w:pPr>
                    <w:snapToGrid w:val="0"/>
                    <w:ind w:left="1" w:hanging="3"/>
                    <w:jc w:val="center"/>
                    <w:rPr>
                      <w:rFonts w:ascii="Arial Narrow" w:hAnsi="Arial Narrow" w:cs="Arial Narrow"/>
                      <w:sz w:val="28"/>
                      <w:lang w:eastAsia="zh-CN"/>
                    </w:rPr>
                  </w:pPr>
                  <w:r>
                    <w:rPr>
                      <w:rFonts w:ascii="Arial Narrow" w:hAnsi="Arial Narrow" w:cs="Arial Narrow"/>
                      <w:sz w:val="28"/>
                      <w:lang w:eastAsia="zh-CN"/>
                    </w:rPr>
                    <w:t>10</w:t>
                  </w:r>
                </w:p>
              </w:tc>
              <w:tc>
                <w:tcPr>
                  <w:tcW w:w="69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4C8EF0CB" w14:textId="45CF092D" w:rsidR="0076720F" w:rsidRDefault="00AB7905" w:rsidP="0076720F">
                  <w:pPr>
                    <w:snapToGrid w:val="0"/>
                    <w:ind w:left="1" w:hanging="3"/>
                    <w:jc w:val="center"/>
                    <w:rPr>
                      <w:rFonts w:ascii="Arial Narrow" w:hAnsi="Arial Narrow" w:cs="Arial Narrow"/>
                      <w:sz w:val="28"/>
                      <w:lang w:eastAsia="zh-CN"/>
                    </w:rPr>
                  </w:pPr>
                  <w:r>
                    <w:rPr>
                      <w:rFonts w:ascii="Arial Narrow" w:hAnsi="Arial Narrow" w:cs="Arial Narrow"/>
                      <w:sz w:val="28"/>
                      <w:lang w:eastAsia="zh-CN"/>
                    </w:rPr>
                    <w:t>08/03</w:t>
                  </w:r>
                </w:p>
              </w:tc>
              <w:tc>
                <w:tcPr>
                  <w:tcW w:w="241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2B86986" w14:textId="0B5A1B48" w:rsidR="0076720F" w:rsidRDefault="003703C7" w:rsidP="0076720F">
                  <w:pPr>
                    <w:snapToGrid w:val="0"/>
                    <w:ind w:left="1" w:hanging="3"/>
                    <w:jc w:val="center"/>
                    <w:rPr>
                      <w:rFonts w:ascii="Arial Narrow" w:hAnsi="Arial Narrow" w:cs="Arial Narrow"/>
                      <w:sz w:val="28"/>
                      <w:lang w:eastAsia="zh-CN"/>
                    </w:rPr>
                  </w:pPr>
                  <w:r>
                    <w:rPr>
                      <w:rFonts w:ascii="Arial Narrow" w:hAnsi="Arial Narrow" w:cs="Arial Narrow"/>
                      <w:sz w:val="28"/>
                      <w:lang w:eastAsia="zh-CN"/>
                    </w:rPr>
                    <w:t>Curvas. Mudanças de variáveis</w:t>
                  </w:r>
                </w:p>
              </w:tc>
            </w:tr>
            <w:tr w:rsidR="0076720F" w14:paraId="02FA0CF1" w14:textId="77777777" w:rsidTr="00937608">
              <w:trPr>
                <w:trHeight w:val="273"/>
                <w:jc w:val="center"/>
              </w:trPr>
              <w:tc>
                <w:tcPr>
                  <w:tcW w:w="99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4A63C791" w14:textId="133F3000" w:rsidR="0076720F" w:rsidRDefault="00583D34" w:rsidP="0076720F">
                  <w:pPr>
                    <w:snapToGrid w:val="0"/>
                    <w:ind w:left="1" w:hanging="3"/>
                    <w:jc w:val="center"/>
                    <w:rPr>
                      <w:rFonts w:ascii="Arial Narrow" w:hAnsi="Arial Narrow" w:cs="Arial Narrow"/>
                      <w:sz w:val="28"/>
                      <w:lang w:eastAsia="zh-CN"/>
                    </w:rPr>
                  </w:pPr>
                  <w:r>
                    <w:rPr>
                      <w:rFonts w:ascii="Arial Narrow" w:hAnsi="Arial Narrow" w:cs="Arial Narrow"/>
                      <w:sz w:val="28"/>
                      <w:lang w:eastAsia="zh-CN"/>
                    </w:rPr>
                    <w:t>Lista 5</w:t>
                  </w:r>
                </w:p>
              </w:tc>
              <w:tc>
                <w:tcPr>
                  <w:tcW w:w="9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70EBECC6" w14:textId="7983E94A" w:rsidR="0076720F" w:rsidRDefault="004313E1" w:rsidP="0076720F">
                  <w:pPr>
                    <w:snapToGrid w:val="0"/>
                    <w:ind w:left="1" w:hanging="3"/>
                    <w:jc w:val="center"/>
                    <w:rPr>
                      <w:rFonts w:ascii="Arial Narrow" w:hAnsi="Arial Narrow" w:cs="Arial Narrow"/>
                      <w:sz w:val="28"/>
                      <w:lang w:eastAsia="zh-CN"/>
                    </w:rPr>
                  </w:pPr>
                  <w:r>
                    <w:rPr>
                      <w:rFonts w:ascii="Arial Narrow" w:hAnsi="Arial Narrow" w:cs="Arial Narrow"/>
                      <w:sz w:val="28"/>
                      <w:lang w:eastAsia="zh-CN"/>
                    </w:rPr>
                    <w:t>10</w:t>
                  </w:r>
                </w:p>
              </w:tc>
              <w:tc>
                <w:tcPr>
                  <w:tcW w:w="69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25E765BC" w14:textId="48DE2768" w:rsidR="0076720F" w:rsidRDefault="00AB7905" w:rsidP="0076720F">
                  <w:pPr>
                    <w:snapToGrid w:val="0"/>
                    <w:ind w:left="1" w:hanging="3"/>
                    <w:jc w:val="center"/>
                    <w:rPr>
                      <w:rFonts w:ascii="Arial Narrow" w:hAnsi="Arial Narrow" w:cs="Arial Narrow"/>
                      <w:sz w:val="28"/>
                      <w:lang w:eastAsia="zh-CN"/>
                    </w:rPr>
                  </w:pPr>
                  <w:r>
                    <w:rPr>
                      <w:rFonts w:ascii="Arial Narrow" w:hAnsi="Arial Narrow" w:cs="Arial Narrow"/>
                      <w:sz w:val="28"/>
                      <w:lang w:eastAsia="zh-CN"/>
                    </w:rPr>
                    <w:t>15/03</w:t>
                  </w:r>
                </w:p>
              </w:tc>
              <w:tc>
                <w:tcPr>
                  <w:tcW w:w="241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936B63D" w14:textId="00DDE8DB" w:rsidR="0076720F" w:rsidRDefault="003703C7" w:rsidP="0076720F">
                  <w:pPr>
                    <w:snapToGrid w:val="0"/>
                    <w:ind w:left="1" w:hanging="3"/>
                    <w:jc w:val="center"/>
                    <w:rPr>
                      <w:rFonts w:ascii="Arial Narrow" w:hAnsi="Arial Narrow" w:cs="Arial Narrow"/>
                      <w:sz w:val="28"/>
                      <w:lang w:eastAsia="zh-CN"/>
                    </w:rPr>
                  </w:pPr>
                  <w:r>
                    <w:rPr>
                      <w:rFonts w:ascii="Arial Narrow" w:hAnsi="Arial Narrow" w:cs="Arial Narrow"/>
                      <w:sz w:val="28"/>
                      <w:lang w:eastAsia="zh-CN"/>
                    </w:rPr>
                    <w:t>Integrais de linha. TFIL. Teorema de Green.</w:t>
                  </w:r>
                </w:p>
              </w:tc>
            </w:tr>
            <w:tr w:rsidR="0076720F" w14:paraId="492CE489" w14:textId="77777777" w:rsidTr="00937608">
              <w:trPr>
                <w:trHeight w:val="273"/>
                <w:jc w:val="center"/>
              </w:trPr>
              <w:tc>
                <w:tcPr>
                  <w:tcW w:w="99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399E553F" w14:textId="798746BF" w:rsidR="0076720F" w:rsidRDefault="00583D34" w:rsidP="0076720F">
                  <w:pPr>
                    <w:snapToGrid w:val="0"/>
                    <w:ind w:left="1" w:hanging="3"/>
                    <w:jc w:val="center"/>
                    <w:rPr>
                      <w:rFonts w:ascii="Arial Narrow" w:hAnsi="Arial Narrow" w:cs="Arial Narrow"/>
                      <w:sz w:val="28"/>
                      <w:lang w:eastAsia="zh-CN"/>
                    </w:rPr>
                  </w:pPr>
                  <w:r>
                    <w:rPr>
                      <w:rFonts w:ascii="Arial Narrow" w:hAnsi="Arial Narrow" w:cs="Arial Narrow"/>
                      <w:sz w:val="28"/>
                      <w:lang w:eastAsia="zh-CN"/>
                    </w:rPr>
                    <w:t>Lista 6</w:t>
                  </w:r>
                </w:p>
              </w:tc>
              <w:tc>
                <w:tcPr>
                  <w:tcW w:w="9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0A391374" w14:textId="32282FC0" w:rsidR="0076720F" w:rsidRDefault="004313E1" w:rsidP="0076720F">
                  <w:pPr>
                    <w:snapToGrid w:val="0"/>
                    <w:ind w:left="1" w:hanging="3"/>
                    <w:jc w:val="center"/>
                    <w:rPr>
                      <w:rFonts w:ascii="Arial Narrow" w:hAnsi="Arial Narrow" w:cs="Arial Narrow"/>
                      <w:sz w:val="28"/>
                      <w:lang w:eastAsia="zh-CN"/>
                    </w:rPr>
                  </w:pPr>
                  <w:r>
                    <w:rPr>
                      <w:rFonts w:ascii="Arial Narrow" w:hAnsi="Arial Narrow" w:cs="Arial Narrow"/>
                      <w:sz w:val="28"/>
                      <w:lang w:eastAsia="zh-CN"/>
                    </w:rPr>
                    <w:t>10</w:t>
                  </w:r>
                </w:p>
              </w:tc>
              <w:tc>
                <w:tcPr>
                  <w:tcW w:w="69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4AABFA25" w14:textId="2AB8116A" w:rsidR="0076720F" w:rsidRDefault="00AB7905" w:rsidP="0076720F">
                  <w:pPr>
                    <w:snapToGrid w:val="0"/>
                    <w:ind w:left="1" w:hanging="3"/>
                    <w:jc w:val="center"/>
                    <w:rPr>
                      <w:rFonts w:ascii="Arial Narrow" w:hAnsi="Arial Narrow" w:cs="Arial Narrow"/>
                      <w:sz w:val="28"/>
                      <w:lang w:eastAsia="zh-CN"/>
                    </w:rPr>
                  </w:pPr>
                  <w:r>
                    <w:rPr>
                      <w:rFonts w:ascii="Arial Narrow" w:hAnsi="Arial Narrow" w:cs="Arial Narrow"/>
                      <w:sz w:val="28"/>
                      <w:lang w:eastAsia="zh-CN"/>
                    </w:rPr>
                    <w:t>29/03</w:t>
                  </w:r>
                </w:p>
              </w:tc>
              <w:tc>
                <w:tcPr>
                  <w:tcW w:w="241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2A82F57" w14:textId="31329F5D" w:rsidR="0076720F" w:rsidRDefault="003703C7" w:rsidP="0076720F">
                  <w:pPr>
                    <w:snapToGrid w:val="0"/>
                    <w:ind w:left="1" w:hanging="3"/>
                    <w:jc w:val="center"/>
                    <w:rPr>
                      <w:rFonts w:ascii="Arial Narrow" w:hAnsi="Arial Narrow" w:cs="Arial Narrow"/>
                      <w:sz w:val="28"/>
                      <w:lang w:eastAsia="zh-CN"/>
                    </w:rPr>
                  </w:pPr>
                  <w:r>
                    <w:rPr>
                      <w:rFonts w:ascii="Arial Narrow" w:hAnsi="Arial Narrow" w:cs="Arial Narrow"/>
                      <w:sz w:val="28"/>
                      <w:lang w:eastAsia="zh-CN"/>
                    </w:rPr>
                    <w:t>Rotacional. Divergente. Superfícies parametrizadas.</w:t>
                  </w:r>
                </w:p>
              </w:tc>
            </w:tr>
            <w:tr w:rsidR="0076720F" w14:paraId="4D561146" w14:textId="77777777" w:rsidTr="00937608">
              <w:trPr>
                <w:trHeight w:val="273"/>
                <w:jc w:val="center"/>
              </w:trPr>
              <w:tc>
                <w:tcPr>
                  <w:tcW w:w="99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243995BA" w14:textId="6D0C81BC" w:rsidR="0076720F" w:rsidRDefault="00583D34" w:rsidP="0076720F">
                  <w:pPr>
                    <w:snapToGrid w:val="0"/>
                    <w:ind w:left="1" w:hanging="3"/>
                    <w:jc w:val="center"/>
                    <w:rPr>
                      <w:rFonts w:ascii="Arial Narrow" w:hAnsi="Arial Narrow" w:cs="Arial Narrow"/>
                      <w:sz w:val="28"/>
                      <w:lang w:eastAsia="zh-CN"/>
                    </w:rPr>
                  </w:pPr>
                  <w:r>
                    <w:rPr>
                      <w:rFonts w:ascii="Arial Narrow" w:hAnsi="Arial Narrow" w:cs="Arial Narrow"/>
                      <w:sz w:val="28"/>
                      <w:lang w:eastAsia="zh-CN"/>
                    </w:rPr>
                    <w:t>Lista 7</w:t>
                  </w:r>
                </w:p>
              </w:tc>
              <w:tc>
                <w:tcPr>
                  <w:tcW w:w="9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5031BA7D" w14:textId="413A7AB3" w:rsidR="0076720F" w:rsidRDefault="004313E1" w:rsidP="0076720F">
                  <w:pPr>
                    <w:snapToGrid w:val="0"/>
                    <w:ind w:left="1" w:hanging="3"/>
                    <w:jc w:val="center"/>
                    <w:rPr>
                      <w:rFonts w:ascii="Arial Narrow" w:hAnsi="Arial Narrow" w:cs="Arial Narrow"/>
                      <w:sz w:val="28"/>
                      <w:lang w:eastAsia="zh-CN"/>
                    </w:rPr>
                  </w:pPr>
                  <w:r>
                    <w:rPr>
                      <w:rFonts w:ascii="Arial Narrow" w:hAnsi="Arial Narrow" w:cs="Arial Narrow"/>
                      <w:sz w:val="28"/>
                      <w:lang w:eastAsia="zh-CN"/>
                    </w:rPr>
                    <w:t>10</w:t>
                  </w:r>
                </w:p>
              </w:tc>
              <w:tc>
                <w:tcPr>
                  <w:tcW w:w="69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1ECC36E9" w14:textId="1D76A422" w:rsidR="0076720F" w:rsidRDefault="00AB7905" w:rsidP="0076720F">
                  <w:pPr>
                    <w:snapToGrid w:val="0"/>
                    <w:ind w:left="1" w:hanging="3"/>
                    <w:jc w:val="center"/>
                    <w:rPr>
                      <w:rFonts w:ascii="Arial Narrow" w:hAnsi="Arial Narrow" w:cs="Arial Narrow"/>
                      <w:sz w:val="28"/>
                      <w:lang w:eastAsia="zh-CN"/>
                    </w:rPr>
                  </w:pPr>
                  <w:r>
                    <w:rPr>
                      <w:rFonts w:ascii="Arial Narrow" w:hAnsi="Arial Narrow" w:cs="Arial Narrow"/>
                      <w:sz w:val="28"/>
                      <w:lang w:eastAsia="zh-CN"/>
                    </w:rPr>
                    <w:t>12/03</w:t>
                  </w:r>
                </w:p>
              </w:tc>
              <w:tc>
                <w:tcPr>
                  <w:tcW w:w="241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B6358E5" w14:textId="3D78E014" w:rsidR="0076720F" w:rsidRDefault="003703C7" w:rsidP="0076720F">
                  <w:pPr>
                    <w:snapToGrid w:val="0"/>
                    <w:ind w:left="1" w:hanging="3"/>
                    <w:jc w:val="center"/>
                    <w:rPr>
                      <w:rFonts w:ascii="Arial Narrow" w:hAnsi="Arial Narrow" w:cs="Arial Narrow"/>
                      <w:sz w:val="28"/>
                      <w:lang w:eastAsia="zh-CN"/>
                    </w:rPr>
                  </w:pPr>
                  <w:r>
                    <w:rPr>
                      <w:rFonts w:ascii="Arial Narrow" w:hAnsi="Arial Narrow" w:cs="Arial Narrow"/>
                      <w:sz w:val="28"/>
                      <w:lang w:eastAsia="zh-CN"/>
                    </w:rPr>
                    <w:t>Integrais de superfície.</w:t>
                  </w:r>
                </w:p>
              </w:tc>
            </w:tr>
            <w:tr w:rsidR="0076720F" w14:paraId="7622331C" w14:textId="77777777" w:rsidTr="00937608">
              <w:trPr>
                <w:trHeight w:val="273"/>
                <w:jc w:val="center"/>
              </w:trPr>
              <w:tc>
                <w:tcPr>
                  <w:tcW w:w="99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08985297" w14:textId="7DF64D9D" w:rsidR="0076720F" w:rsidRDefault="00583D34" w:rsidP="0076720F">
                  <w:pPr>
                    <w:snapToGrid w:val="0"/>
                    <w:ind w:left="1" w:hanging="3"/>
                    <w:jc w:val="center"/>
                    <w:rPr>
                      <w:rFonts w:ascii="Arial Narrow" w:hAnsi="Arial Narrow" w:cs="Arial Narrow"/>
                      <w:sz w:val="28"/>
                      <w:lang w:eastAsia="zh-CN"/>
                    </w:rPr>
                  </w:pPr>
                  <w:r>
                    <w:rPr>
                      <w:rFonts w:ascii="Arial Narrow" w:hAnsi="Arial Narrow" w:cs="Arial Narrow"/>
                      <w:sz w:val="28"/>
                      <w:lang w:eastAsia="zh-CN"/>
                    </w:rPr>
                    <w:t>Lista 8</w:t>
                  </w:r>
                </w:p>
              </w:tc>
              <w:tc>
                <w:tcPr>
                  <w:tcW w:w="9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56A50F7F" w14:textId="5F06B59E" w:rsidR="0076720F" w:rsidRDefault="004313E1" w:rsidP="0076720F">
                  <w:pPr>
                    <w:snapToGrid w:val="0"/>
                    <w:ind w:left="1" w:hanging="3"/>
                    <w:jc w:val="center"/>
                    <w:rPr>
                      <w:rFonts w:ascii="Arial Narrow" w:hAnsi="Arial Narrow" w:cs="Arial Narrow"/>
                      <w:sz w:val="28"/>
                      <w:lang w:eastAsia="zh-CN"/>
                    </w:rPr>
                  </w:pPr>
                  <w:r>
                    <w:rPr>
                      <w:rFonts w:ascii="Arial Narrow" w:hAnsi="Arial Narrow" w:cs="Arial Narrow"/>
                      <w:sz w:val="28"/>
                      <w:lang w:eastAsia="zh-CN"/>
                    </w:rPr>
                    <w:t>10</w:t>
                  </w:r>
                </w:p>
              </w:tc>
              <w:tc>
                <w:tcPr>
                  <w:tcW w:w="69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15504E29" w14:textId="27157A27" w:rsidR="0076720F" w:rsidRDefault="00AB7905" w:rsidP="0076720F">
                  <w:pPr>
                    <w:snapToGrid w:val="0"/>
                    <w:ind w:left="1" w:hanging="3"/>
                    <w:jc w:val="center"/>
                    <w:rPr>
                      <w:rFonts w:ascii="Arial Narrow" w:hAnsi="Arial Narrow" w:cs="Arial Narrow"/>
                      <w:sz w:val="28"/>
                      <w:lang w:eastAsia="zh-CN"/>
                    </w:rPr>
                  </w:pPr>
                  <w:r>
                    <w:rPr>
                      <w:rFonts w:ascii="Arial Narrow" w:hAnsi="Arial Narrow" w:cs="Arial Narrow"/>
                      <w:sz w:val="28"/>
                      <w:lang w:eastAsia="zh-CN"/>
                    </w:rPr>
                    <w:t>19/04</w:t>
                  </w:r>
                </w:p>
              </w:tc>
              <w:tc>
                <w:tcPr>
                  <w:tcW w:w="241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4D33843" w14:textId="6E3A1086" w:rsidR="0076720F" w:rsidRDefault="003703C7" w:rsidP="0076720F">
                  <w:pPr>
                    <w:snapToGrid w:val="0"/>
                    <w:ind w:left="1" w:hanging="3"/>
                    <w:jc w:val="center"/>
                    <w:rPr>
                      <w:rFonts w:ascii="Arial Narrow" w:hAnsi="Arial Narrow" w:cs="Arial Narrow"/>
                      <w:sz w:val="28"/>
                      <w:lang w:eastAsia="zh-CN"/>
                    </w:rPr>
                  </w:pPr>
                  <w:r>
                    <w:rPr>
                      <w:rFonts w:ascii="Arial Narrow" w:hAnsi="Arial Narrow" w:cs="Arial Narrow"/>
                      <w:sz w:val="28"/>
                      <w:lang w:eastAsia="zh-CN"/>
                    </w:rPr>
                    <w:t>Teorema de Stokes. Teorema da divergência.</w:t>
                  </w:r>
                </w:p>
              </w:tc>
            </w:tr>
            <w:bookmarkEnd w:id="0"/>
            <w:tr w:rsidR="0076720F" w14:paraId="612B2ECF" w14:textId="77777777" w:rsidTr="00937608">
              <w:trPr>
                <w:trHeight w:val="273"/>
                <w:jc w:val="center"/>
              </w:trPr>
              <w:tc>
                <w:tcPr>
                  <w:tcW w:w="99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7CFB5DE7" w14:textId="13C5A384" w:rsidR="0076720F" w:rsidRDefault="00805727" w:rsidP="0076720F">
                  <w:pPr>
                    <w:snapToGrid w:val="0"/>
                    <w:ind w:left="1" w:hanging="3"/>
                    <w:jc w:val="center"/>
                    <w:rPr>
                      <w:rFonts w:ascii="Arial Narrow" w:hAnsi="Arial Narrow" w:cs="Arial Narrow"/>
                      <w:sz w:val="28"/>
                      <w:lang w:eastAsia="zh-CN"/>
                    </w:rPr>
                  </w:pPr>
                  <w:r>
                    <w:rPr>
                      <w:rFonts w:ascii="Arial Narrow" w:hAnsi="Arial Narrow" w:cs="Arial Narrow"/>
                      <w:sz w:val="28"/>
                      <w:lang w:eastAsia="zh-CN"/>
                    </w:rPr>
                    <w:t>Questionários</w:t>
                  </w:r>
                </w:p>
              </w:tc>
              <w:tc>
                <w:tcPr>
                  <w:tcW w:w="9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524E548A" w14:textId="2E64B863" w:rsidR="0076720F" w:rsidRDefault="00805727" w:rsidP="0076720F">
                  <w:pPr>
                    <w:snapToGrid w:val="0"/>
                    <w:ind w:left="1" w:hanging="3"/>
                    <w:jc w:val="center"/>
                    <w:rPr>
                      <w:rFonts w:ascii="Arial Narrow" w:hAnsi="Arial Narrow" w:cs="Arial Narrow"/>
                      <w:sz w:val="28"/>
                      <w:lang w:eastAsia="zh-CN"/>
                    </w:rPr>
                  </w:pPr>
                  <w:r>
                    <w:rPr>
                      <w:rFonts w:ascii="Arial Narrow" w:hAnsi="Arial Narrow" w:cs="Arial Narrow"/>
                      <w:sz w:val="28"/>
                      <w:lang w:eastAsia="zh-CN"/>
                    </w:rPr>
                    <w:t>10</w:t>
                  </w:r>
                </w:p>
              </w:tc>
              <w:tc>
                <w:tcPr>
                  <w:tcW w:w="69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220E0215" w14:textId="21EFC369" w:rsidR="0076720F" w:rsidRDefault="00AB7905" w:rsidP="0076720F">
                  <w:pPr>
                    <w:snapToGrid w:val="0"/>
                    <w:ind w:left="1" w:hanging="3"/>
                    <w:jc w:val="center"/>
                    <w:rPr>
                      <w:rFonts w:ascii="Arial Narrow" w:hAnsi="Arial Narrow" w:cs="Arial Narrow"/>
                      <w:sz w:val="28"/>
                      <w:lang w:eastAsia="zh-CN"/>
                    </w:rPr>
                  </w:pPr>
                  <w:r>
                    <w:rPr>
                      <w:rFonts w:ascii="Arial Narrow" w:hAnsi="Arial Narrow" w:cs="Arial Narrow"/>
                      <w:sz w:val="28"/>
                      <w:lang w:eastAsia="zh-CN"/>
                    </w:rPr>
                    <w:t>Durante o semestre</w:t>
                  </w:r>
                </w:p>
              </w:tc>
              <w:tc>
                <w:tcPr>
                  <w:tcW w:w="241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E72B234" w14:textId="4498E99A" w:rsidR="0076720F" w:rsidRDefault="00805727" w:rsidP="0076720F">
                  <w:pPr>
                    <w:snapToGrid w:val="0"/>
                    <w:ind w:left="1" w:hanging="3"/>
                    <w:jc w:val="center"/>
                    <w:rPr>
                      <w:rFonts w:ascii="Arial Narrow" w:hAnsi="Arial Narrow" w:cs="Arial Narrow"/>
                      <w:sz w:val="28"/>
                      <w:lang w:eastAsia="zh-CN"/>
                    </w:rPr>
                  </w:pPr>
                  <w:r>
                    <w:rPr>
                      <w:rFonts w:ascii="Arial Narrow" w:hAnsi="Arial Narrow" w:cs="Arial Narrow"/>
                      <w:sz w:val="28"/>
                      <w:lang w:eastAsia="zh-CN"/>
                    </w:rPr>
                    <w:t>Conteúdos semanais</w:t>
                  </w:r>
                  <w:r w:rsidR="003703C7">
                    <w:rPr>
                      <w:rFonts w:ascii="Arial Narrow" w:hAnsi="Arial Narrow" w:cs="Arial Narrow"/>
                      <w:sz w:val="28"/>
                      <w:lang w:eastAsia="zh-CN"/>
                    </w:rPr>
                    <w:t>.</w:t>
                  </w:r>
                </w:p>
              </w:tc>
            </w:tr>
            <w:tr w:rsidR="00583D34" w14:paraId="7F66CAD2" w14:textId="77777777" w:rsidTr="00937608">
              <w:trPr>
                <w:trHeight w:val="273"/>
                <w:jc w:val="center"/>
              </w:trPr>
              <w:tc>
                <w:tcPr>
                  <w:tcW w:w="99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2487DF19" w14:textId="7B4E17DB" w:rsidR="00583D34" w:rsidRDefault="00805727" w:rsidP="0076720F">
                  <w:pPr>
                    <w:snapToGrid w:val="0"/>
                    <w:ind w:left="1" w:hanging="3"/>
                    <w:jc w:val="center"/>
                    <w:rPr>
                      <w:rFonts w:ascii="Arial Narrow" w:hAnsi="Arial Narrow" w:cs="Arial Narrow"/>
                      <w:sz w:val="28"/>
                      <w:lang w:eastAsia="zh-CN"/>
                    </w:rPr>
                  </w:pPr>
                  <w:r>
                    <w:rPr>
                      <w:rFonts w:ascii="Arial Narrow" w:hAnsi="Arial Narrow" w:cs="Arial Narrow"/>
                      <w:sz w:val="28"/>
                      <w:lang w:eastAsia="zh-CN"/>
                    </w:rPr>
                    <w:lastRenderedPageBreak/>
                    <w:t>Seminários</w:t>
                  </w:r>
                </w:p>
              </w:tc>
              <w:tc>
                <w:tcPr>
                  <w:tcW w:w="9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0B86916F" w14:textId="1C74F14F" w:rsidR="00583D34" w:rsidRDefault="00805727" w:rsidP="0076720F">
                  <w:pPr>
                    <w:snapToGrid w:val="0"/>
                    <w:ind w:left="1" w:hanging="3"/>
                    <w:jc w:val="center"/>
                    <w:rPr>
                      <w:rFonts w:ascii="Arial Narrow" w:hAnsi="Arial Narrow" w:cs="Arial Narrow"/>
                      <w:sz w:val="28"/>
                      <w:lang w:eastAsia="zh-CN"/>
                    </w:rPr>
                  </w:pPr>
                  <w:r>
                    <w:rPr>
                      <w:rFonts w:ascii="Arial Narrow" w:hAnsi="Arial Narrow" w:cs="Arial Narrow"/>
                      <w:sz w:val="28"/>
                      <w:lang w:eastAsia="zh-CN"/>
                    </w:rPr>
                    <w:t>10</w:t>
                  </w:r>
                </w:p>
              </w:tc>
              <w:tc>
                <w:tcPr>
                  <w:tcW w:w="69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44861083" w14:textId="3897D3CE" w:rsidR="00583D34" w:rsidRDefault="00AB7905" w:rsidP="0076720F">
                  <w:pPr>
                    <w:snapToGrid w:val="0"/>
                    <w:ind w:left="1" w:hanging="3"/>
                    <w:jc w:val="center"/>
                    <w:rPr>
                      <w:rFonts w:ascii="Arial Narrow" w:hAnsi="Arial Narrow" w:cs="Arial Narrow"/>
                      <w:sz w:val="28"/>
                      <w:lang w:eastAsia="zh-CN"/>
                    </w:rPr>
                  </w:pPr>
                  <w:r>
                    <w:rPr>
                      <w:rFonts w:ascii="Arial Narrow" w:hAnsi="Arial Narrow" w:cs="Arial Narrow"/>
                      <w:sz w:val="28"/>
                      <w:lang w:eastAsia="zh-CN"/>
                    </w:rPr>
                    <w:t>Durante o semestre</w:t>
                  </w:r>
                </w:p>
              </w:tc>
              <w:tc>
                <w:tcPr>
                  <w:tcW w:w="241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6344C7A" w14:textId="39469BC7" w:rsidR="00583D34" w:rsidRDefault="00805727" w:rsidP="0076720F">
                  <w:pPr>
                    <w:snapToGrid w:val="0"/>
                    <w:ind w:left="1" w:hanging="3"/>
                    <w:jc w:val="center"/>
                    <w:rPr>
                      <w:rFonts w:ascii="Arial Narrow" w:hAnsi="Arial Narrow" w:cs="Arial Narrow"/>
                      <w:sz w:val="28"/>
                      <w:lang w:eastAsia="zh-CN"/>
                    </w:rPr>
                  </w:pPr>
                  <w:r>
                    <w:rPr>
                      <w:rFonts w:ascii="Arial Narrow" w:hAnsi="Arial Narrow" w:cs="Arial Narrow"/>
                      <w:sz w:val="28"/>
                      <w:lang w:eastAsia="zh-CN"/>
                    </w:rPr>
                    <w:t>A ser definido com os alunos</w:t>
                  </w:r>
                  <w:r w:rsidR="003703C7">
                    <w:rPr>
                      <w:rFonts w:ascii="Arial Narrow" w:hAnsi="Arial Narrow" w:cs="Arial Narrow"/>
                      <w:sz w:val="28"/>
                      <w:lang w:eastAsia="zh-CN"/>
                    </w:rPr>
                    <w:t>.</w:t>
                  </w:r>
                </w:p>
              </w:tc>
            </w:tr>
            <w:tr w:rsidR="00583D34" w14:paraId="55F58E0F" w14:textId="77777777" w:rsidTr="00937608">
              <w:trPr>
                <w:trHeight w:val="273"/>
                <w:jc w:val="center"/>
              </w:trPr>
              <w:tc>
                <w:tcPr>
                  <w:tcW w:w="99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587BDB40" w14:textId="77777777" w:rsidR="00583D34" w:rsidRDefault="00583D34" w:rsidP="0076720F">
                  <w:pPr>
                    <w:snapToGrid w:val="0"/>
                    <w:ind w:left="1" w:hanging="3"/>
                    <w:jc w:val="center"/>
                    <w:rPr>
                      <w:rFonts w:ascii="Arial Narrow" w:hAnsi="Arial Narrow" w:cs="Arial Narrow"/>
                      <w:sz w:val="28"/>
                      <w:lang w:eastAsia="zh-CN"/>
                    </w:rPr>
                  </w:pPr>
                </w:p>
              </w:tc>
              <w:tc>
                <w:tcPr>
                  <w:tcW w:w="9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22971B71" w14:textId="77777777" w:rsidR="00583D34" w:rsidRDefault="00583D34" w:rsidP="0076720F">
                  <w:pPr>
                    <w:snapToGrid w:val="0"/>
                    <w:ind w:left="1" w:hanging="3"/>
                    <w:jc w:val="center"/>
                    <w:rPr>
                      <w:rFonts w:ascii="Arial Narrow" w:hAnsi="Arial Narrow" w:cs="Arial Narrow"/>
                      <w:sz w:val="28"/>
                      <w:lang w:eastAsia="zh-CN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1A0474D3" w14:textId="77777777" w:rsidR="00583D34" w:rsidRDefault="00583D34" w:rsidP="0076720F">
                  <w:pPr>
                    <w:snapToGrid w:val="0"/>
                    <w:ind w:left="1" w:hanging="3"/>
                    <w:jc w:val="center"/>
                    <w:rPr>
                      <w:rFonts w:ascii="Arial Narrow" w:hAnsi="Arial Narrow" w:cs="Arial Narrow"/>
                      <w:sz w:val="28"/>
                      <w:lang w:eastAsia="zh-CN"/>
                    </w:rPr>
                  </w:pPr>
                </w:p>
              </w:tc>
              <w:tc>
                <w:tcPr>
                  <w:tcW w:w="241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8029406" w14:textId="77777777" w:rsidR="00583D34" w:rsidRDefault="00583D34" w:rsidP="0076720F">
                  <w:pPr>
                    <w:snapToGrid w:val="0"/>
                    <w:ind w:left="1" w:hanging="3"/>
                    <w:jc w:val="center"/>
                    <w:rPr>
                      <w:rFonts w:ascii="Arial Narrow" w:hAnsi="Arial Narrow" w:cs="Arial Narrow"/>
                      <w:sz w:val="28"/>
                      <w:lang w:eastAsia="zh-CN"/>
                    </w:rPr>
                  </w:pPr>
                </w:p>
              </w:tc>
            </w:tr>
            <w:tr w:rsidR="0076720F" w14:paraId="26474AC5" w14:textId="77777777" w:rsidTr="00937608">
              <w:trPr>
                <w:trHeight w:val="273"/>
                <w:jc w:val="center"/>
              </w:trPr>
              <w:tc>
                <w:tcPr>
                  <w:tcW w:w="99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161A0541" w14:textId="77777777" w:rsidR="0076720F" w:rsidRDefault="0076720F" w:rsidP="0076720F">
                  <w:pPr>
                    <w:snapToGrid w:val="0"/>
                    <w:ind w:left="0" w:hanging="2"/>
                    <w:jc w:val="center"/>
                    <w:rPr>
                      <w:rFonts w:ascii="Arial Narrow" w:hAnsi="Arial Narrow" w:cs="Arial Narrow"/>
                      <w:sz w:val="28"/>
                      <w:lang w:eastAsia="zh-CN"/>
                    </w:rPr>
                  </w:pPr>
                  <w:r>
                    <w:t>Exame Especial</w:t>
                  </w:r>
                </w:p>
              </w:tc>
              <w:tc>
                <w:tcPr>
                  <w:tcW w:w="9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7F4846E2" w14:textId="77777777" w:rsidR="0076720F" w:rsidRDefault="0076720F" w:rsidP="0076720F">
                  <w:pPr>
                    <w:snapToGrid w:val="0"/>
                    <w:ind w:left="1" w:hanging="3"/>
                    <w:jc w:val="center"/>
                    <w:rPr>
                      <w:rFonts w:ascii="Arial Narrow" w:hAnsi="Arial Narrow" w:cs="Arial Narrow"/>
                      <w:sz w:val="28"/>
                      <w:lang w:eastAsia="zh-CN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12D435C1" w14:textId="7F3802DC" w:rsidR="0076720F" w:rsidRDefault="006F7AD7" w:rsidP="0076720F">
                  <w:pPr>
                    <w:snapToGrid w:val="0"/>
                    <w:ind w:left="1" w:hanging="3"/>
                    <w:jc w:val="center"/>
                    <w:rPr>
                      <w:rFonts w:ascii="Arial Narrow" w:hAnsi="Arial Narrow" w:cs="Arial Narrow"/>
                      <w:sz w:val="28"/>
                      <w:lang w:eastAsia="zh-CN"/>
                    </w:rPr>
                  </w:pPr>
                  <w:r>
                    <w:rPr>
                      <w:rFonts w:ascii="Arial Narrow" w:hAnsi="Arial Narrow" w:cs="Arial Narrow"/>
                      <w:sz w:val="28"/>
                      <w:lang w:eastAsia="zh-CN"/>
                    </w:rPr>
                    <w:t>27/04</w:t>
                  </w:r>
                </w:p>
              </w:tc>
              <w:tc>
                <w:tcPr>
                  <w:tcW w:w="241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21EE515" w14:textId="77777777" w:rsidR="0076720F" w:rsidRDefault="0076720F" w:rsidP="0076720F">
                  <w:pPr>
                    <w:snapToGrid w:val="0"/>
                    <w:ind w:left="1" w:hanging="3"/>
                    <w:jc w:val="center"/>
                    <w:rPr>
                      <w:rFonts w:ascii="Arial Narrow" w:hAnsi="Arial Narrow" w:cs="Arial Narrow"/>
                      <w:sz w:val="28"/>
                      <w:lang w:eastAsia="zh-CN"/>
                    </w:rPr>
                  </w:pPr>
                  <w:r>
                    <w:rPr>
                      <w:rFonts w:ascii="Arial Narrow" w:hAnsi="Arial Narrow" w:cs="Arial Narrow"/>
                      <w:sz w:val="28"/>
                      <w:lang w:eastAsia="zh-CN"/>
                    </w:rPr>
                    <w:t>Correspondente ao tipo de exame</w:t>
                  </w:r>
                </w:p>
              </w:tc>
            </w:tr>
          </w:tbl>
          <w:p w14:paraId="7BBD12C7" w14:textId="77777777" w:rsidR="0076720F" w:rsidRDefault="0076720F" w:rsidP="00E00B5B">
            <w:pPr>
              <w:ind w:left="0" w:hanging="2"/>
              <w:jc w:val="both"/>
            </w:pPr>
          </w:p>
          <w:p w14:paraId="285765CC" w14:textId="3BE91276" w:rsidR="006E4A71" w:rsidRDefault="006E4A71" w:rsidP="008B2405">
            <w:pPr>
              <w:ind w:leftChars="0" w:left="0" w:firstLineChars="0" w:firstLine="0"/>
              <w:jc w:val="both"/>
            </w:pPr>
          </w:p>
          <w:p w14:paraId="44CAE19F" w14:textId="77777777" w:rsidR="00E80D48" w:rsidRDefault="00E80D48" w:rsidP="006F7AD7">
            <w:pPr>
              <w:ind w:leftChars="0" w:left="0" w:firstLineChars="0" w:firstLine="0"/>
              <w:jc w:val="both"/>
              <w:rPr>
                <w:color w:val="FF0000"/>
              </w:rPr>
            </w:pPr>
          </w:p>
        </w:tc>
      </w:tr>
      <w:tr w:rsidR="00E80D48" w:rsidRPr="00712FF1" w14:paraId="44CAE202" w14:textId="77777777">
        <w:trPr>
          <w:jc w:val="center"/>
        </w:trPr>
        <w:tc>
          <w:tcPr>
            <w:tcW w:w="9707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44CAE1A1" w14:textId="77777777" w:rsidR="00E80D48" w:rsidRPr="00712FF1" w:rsidRDefault="00E80D48">
            <w:pPr>
              <w:ind w:left="0" w:hanging="2"/>
              <w:jc w:val="both"/>
            </w:pPr>
          </w:p>
          <w:p w14:paraId="44CAE1A2" w14:textId="708B8E32" w:rsidR="00EC7E66" w:rsidRPr="00712FF1" w:rsidRDefault="00EC7E66" w:rsidP="00EC7E66">
            <w:pPr>
              <w:ind w:left="0" w:hanging="2"/>
              <w:jc w:val="center"/>
              <w:rPr>
                <w:b/>
                <w:bCs/>
              </w:rPr>
            </w:pPr>
            <w:r w:rsidRPr="00712FF1">
              <w:rPr>
                <w:b/>
                <w:bCs/>
              </w:rPr>
              <w:t xml:space="preserve">Cronograma </w:t>
            </w:r>
            <w:r w:rsidR="006F7AD7">
              <w:rPr>
                <w:b/>
                <w:bCs/>
              </w:rPr>
              <w:t>da disciplina</w:t>
            </w:r>
          </w:p>
          <w:p w14:paraId="45189896" w14:textId="5BA293D3" w:rsidR="008F7A9A" w:rsidRPr="00712FF1" w:rsidRDefault="008F7A9A" w:rsidP="00DC02B2">
            <w:pPr>
              <w:ind w:leftChars="0" w:left="0" w:firstLineChars="0" w:firstLine="0"/>
              <w:rPr>
                <w:b/>
                <w:bCs/>
              </w:rPr>
            </w:pPr>
          </w:p>
          <w:tbl>
            <w:tblPr>
              <w:tblStyle w:val="Tabelacomgrade"/>
              <w:tblW w:w="9360" w:type="dxa"/>
              <w:tblLayout w:type="fixed"/>
              <w:tblLook w:val="04A0" w:firstRow="1" w:lastRow="0" w:firstColumn="1" w:lastColumn="0" w:noHBand="0" w:noVBand="1"/>
            </w:tblPr>
            <w:tblGrid>
              <w:gridCol w:w="430"/>
              <w:gridCol w:w="1134"/>
              <w:gridCol w:w="567"/>
              <w:gridCol w:w="2976"/>
              <w:gridCol w:w="2836"/>
              <w:gridCol w:w="1417"/>
            </w:tblGrid>
            <w:tr w:rsidR="00F957C9" w:rsidRPr="00712FF1" w14:paraId="46226EC8" w14:textId="15A1CCC1" w:rsidTr="00DC02B2">
              <w:trPr>
                <w:cantSplit/>
                <w:trHeight w:val="1134"/>
              </w:trPr>
              <w:tc>
                <w:tcPr>
                  <w:tcW w:w="430" w:type="dxa"/>
                  <w:shd w:val="clear" w:color="auto" w:fill="92CDDC" w:themeFill="accent5" w:themeFillTint="99"/>
                  <w:textDirection w:val="btLr"/>
                </w:tcPr>
                <w:p w14:paraId="38B7E13C" w14:textId="513AE4A9" w:rsidR="00F957C9" w:rsidRPr="00F72986" w:rsidRDefault="00F72986" w:rsidP="00F72986">
                  <w:pPr>
                    <w:ind w:leftChars="0" w:left="0" w:firstLineChars="0" w:firstLine="0"/>
                    <w:jc w:val="center"/>
                    <w:rPr>
                      <w:b/>
                      <w:bCs/>
                    </w:rPr>
                  </w:pPr>
                  <w:r w:rsidRPr="00F72986">
                    <w:rPr>
                      <w:b/>
                      <w:bCs/>
                    </w:rPr>
                    <w:t>Modulo</w:t>
                  </w:r>
                </w:p>
              </w:tc>
              <w:tc>
                <w:tcPr>
                  <w:tcW w:w="1134" w:type="dxa"/>
                  <w:shd w:val="clear" w:color="auto" w:fill="92CDDC" w:themeFill="accent5" w:themeFillTint="99"/>
                  <w:vAlign w:val="center"/>
                </w:tcPr>
                <w:p w14:paraId="01489DB5" w14:textId="4EC8CAB8" w:rsidR="00F957C9" w:rsidRPr="00712FF1" w:rsidRDefault="00F957C9" w:rsidP="00EC7E66">
                  <w:pPr>
                    <w:ind w:leftChars="0" w:left="0" w:firstLineChars="0" w:firstLine="0"/>
                    <w:jc w:val="center"/>
                    <w:rPr>
                      <w:b/>
                      <w:bCs/>
                    </w:rPr>
                  </w:pPr>
                  <w:r w:rsidRPr="00712FF1">
                    <w:rPr>
                      <w:b/>
                      <w:bCs/>
                    </w:rPr>
                    <w:t>Data</w:t>
                  </w:r>
                </w:p>
              </w:tc>
              <w:tc>
                <w:tcPr>
                  <w:tcW w:w="3543" w:type="dxa"/>
                  <w:gridSpan w:val="2"/>
                  <w:shd w:val="clear" w:color="auto" w:fill="92CDDC" w:themeFill="accent5" w:themeFillTint="99"/>
                  <w:vAlign w:val="center"/>
                </w:tcPr>
                <w:p w14:paraId="59D6D33D" w14:textId="6EB25809" w:rsidR="00F957C9" w:rsidRPr="00712FF1" w:rsidRDefault="00F957C9" w:rsidP="00EC7E66">
                  <w:pPr>
                    <w:ind w:leftChars="0" w:left="0" w:firstLineChars="0" w:firstLine="0"/>
                    <w:jc w:val="center"/>
                    <w:rPr>
                      <w:b/>
                      <w:bCs/>
                    </w:rPr>
                  </w:pPr>
                  <w:r w:rsidRPr="00712FF1">
                    <w:rPr>
                      <w:b/>
                      <w:bCs/>
                    </w:rPr>
                    <w:t>Conteúdo</w:t>
                  </w:r>
                </w:p>
              </w:tc>
              <w:tc>
                <w:tcPr>
                  <w:tcW w:w="2836" w:type="dxa"/>
                  <w:shd w:val="clear" w:color="auto" w:fill="92CDDC" w:themeFill="accent5" w:themeFillTint="99"/>
                  <w:vAlign w:val="center"/>
                </w:tcPr>
                <w:p w14:paraId="2172A4A1" w14:textId="1E74D08B" w:rsidR="00F957C9" w:rsidRPr="00712FF1" w:rsidRDefault="00F957C9" w:rsidP="00683584">
                  <w:pPr>
                    <w:ind w:leftChars="0" w:left="0" w:right="1449" w:firstLineChars="0" w:firstLine="0"/>
                    <w:jc w:val="center"/>
                    <w:rPr>
                      <w:b/>
                      <w:bCs/>
                    </w:rPr>
                  </w:pPr>
                  <w:r w:rsidRPr="00712FF1">
                    <w:rPr>
                      <w:b/>
                      <w:bCs/>
                    </w:rPr>
                    <w:t>Atividade</w:t>
                  </w:r>
                </w:p>
              </w:tc>
              <w:tc>
                <w:tcPr>
                  <w:tcW w:w="1417" w:type="dxa"/>
                  <w:shd w:val="clear" w:color="auto" w:fill="92CDDC" w:themeFill="accent5" w:themeFillTint="99"/>
                  <w:vAlign w:val="center"/>
                </w:tcPr>
                <w:p w14:paraId="6761379A" w14:textId="0C2899DB" w:rsidR="00F957C9" w:rsidRPr="00712FF1" w:rsidRDefault="00F957C9" w:rsidP="00EC7E66">
                  <w:pPr>
                    <w:ind w:leftChars="0" w:left="0" w:firstLineChars="0" w:firstLine="0"/>
                    <w:jc w:val="center"/>
                    <w:rPr>
                      <w:b/>
                      <w:bCs/>
                    </w:rPr>
                  </w:pPr>
                  <w:r w:rsidRPr="00712FF1">
                    <w:rPr>
                      <w:b/>
                      <w:bCs/>
                    </w:rPr>
                    <w:t>Tempo</w:t>
                  </w:r>
                </w:p>
                <w:p w14:paraId="7B38B3CB" w14:textId="6ACC9D68" w:rsidR="00F957C9" w:rsidRPr="00712FF1" w:rsidRDefault="00F957C9" w:rsidP="00EC7E66">
                  <w:pPr>
                    <w:ind w:leftChars="0" w:left="0" w:firstLineChars="0" w:firstLine="0"/>
                    <w:jc w:val="center"/>
                    <w:rPr>
                      <w:b/>
                      <w:bCs/>
                    </w:rPr>
                  </w:pPr>
                  <w:r w:rsidRPr="00712FF1">
                    <w:rPr>
                      <w:b/>
                      <w:bCs/>
                    </w:rPr>
                    <w:t>Hora/Aula</w:t>
                  </w:r>
                </w:p>
              </w:tc>
            </w:tr>
            <w:tr w:rsidR="00F81CCE" w:rsidRPr="00712FF1" w14:paraId="2CCB6129" w14:textId="6B510833" w:rsidTr="00DC02B2">
              <w:tc>
                <w:tcPr>
                  <w:tcW w:w="430" w:type="dxa"/>
                  <w:vMerge w:val="restart"/>
                  <w:vAlign w:val="center"/>
                </w:tcPr>
                <w:p w14:paraId="3200D4A3" w14:textId="605AF7C7" w:rsidR="00F81CCE" w:rsidRPr="00712FF1" w:rsidRDefault="00F81CCE" w:rsidP="005A10CF">
                  <w:pPr>
                    <w:ind w:leftChars="0" w:left="0" w:firstLineChars="0" w:firstLine="0"/>
                    <w:jc w:val="center"/>
                    <w:rPr>
                      <w:b/>
                      <w:bCs/>
                    </w:rPr>
                  </w:pPr>
                  <w:r w:rsidRPr="00712FF1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1134" w:type="dxa"/>
                  <w:vMerge w:val="restart"/>
                  <w:vAlign w:val="center"/>
                </w:tcPr>
                <w:p w14:paraId="64EA2CDB" w14:textId="7247E890" w:rsidR="00F81CCE" w:rsidRPr="00712FF1" w:rsidRDefault="00F72986" w:rsidP="00D63CEB">
                  <w:pPr>
                    <w:ind w:leftChars="0" w:left="0" w:firstLineChars="0" w:firstLine="0"/>
                  </w:pPr>
                  <w:r>
                    <w:t>18</w:t>
                  </w:r>
                  <w:r w:rsidR="00F81CCE" w:rsidRPr="00712FF1">
                    <w:t>/</w:t>
                  </w:r>
                  <w:r>
                    <w:t>01</w:t>
                  </w:r>
                  <w:r w:rsidR="00F81CCE" w:rsidRPr="00712FF1">
                    <w:t xml:space="preserve"> </w:t>
                  </w:r>
                  <w:r w:rsidR="00395D09" w:rsidRPr="00712FF1">
                    <w:t>-</w:t>
                  </w:r>
                  <w:r>
                    <w:t>25/01</w:t>
                  </w:r>
                </w:p>
              </w:tc>
              <w:tc>
                <w:tcPr>
                  <w:tcW w:w="567" w:type="dxa"/>
                </w:tcPr>
                <w:p w14:paraId="111A7667" w14:textId="7B201C10" w:rsidR="00F81CCE" w:rsidRPr="00712FF1" w:rsidRDefault="00F81CCE" w:rsidP="00D73C2E">
                  <w:pPr>
                    <w:ind w:leftChars="0" w:left="0" w:firstLineChars="0" w:hanging="2"/>
                    <w:rPr>
                      <w:color w:val="000000"/>
                    </w:rPr>
                  </w:pPr>
                  <w:r w:rsidRPr="00712FF1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06C7BDE1" w14:textId="6749B10F" w:rsidR="00F81CCE" w:rsidRPr="00712FF1" w:rsidRDefault="00F81CCE" w:rsidP="00D73C2E">
                  <w:pPr>
                    <w:ind w:leftChars="0" w:left="0" w:firstLineChars="0" w:hanging="2"/>
                    <w:rPr>
                      <w:b/>
                      <w:bCs/>
                    </w:rPr>
                  </w:pPr>
                  <w:r w:rsidRPr="00712FF1">
                    <w:rPr>
                      <w:color w:val="000000"/>
                    </w:rPr>
                    <w:t>Funções vetoriais: definição e limite de funções vetoriais.</w:t>
                  </w:r>
                </w:p>
              </w:tc>
              <w:tc>
                <w:tcPr>
                  <w:tcW w:w="2836" w:type="dxa"/>
                </w:tcPr>
                <w:p w14:paraId="37CC1EEE" w14:textId="3B55A490" w:rsidR="00F81CCE" w:rsidRPr="00712FF1" w:rsidRDefault="00F81CCE" w:rsidP="00862C32">
                  <w:pPr>
                    <w:ind w:leftChars="0" w:left="0" w:firstLineChars="0" w:firstLine="0"/>
                  </w:pPr>
                  <w:r w:rsidRPr="00712FF1">
                    <w:t xml:space="preserve">Vídeo teoria, vídeo exercícios e lista </w:t>
                  </w:r>
                </w:p>
              </w:tc>
              <w:tc>
                <w:tcPr>
                  <w:tcW w:w="1417" w:type="dxa"/>
                  <w:vMerge w:val="restart"/>
                  <w:vAlign w:val="center"/>
                </w:tcPr>
                <w:p w14:paraId="1EB48B62" w14:textId="0C340C76" w:rsidR="00F81CCE" w:rsidRPr="00712FF1" w:rsidRDefault="00F81CCE" w:rsidP="00C83E05">
                  <w:pPr>
                    <w:ind w:left="0" w:hanging="2"/>
                    <w:jc w:val="center"/>
                  </w:pPr>
                  <w:r w:rsidRPr="00712FF1">
                    <w:t>8</w:t>
                  </w:r>
                </w:p>
              </w:tc>
            </w:tr>
            <w:tr w:rsidR="00F81CCE" w:rsidRPr="00712FF1" w14:paraId="5F2D7FD7" w14:textId="72AFD97E" w:rsidTr="00DC02B2">
              <w:tc>
                <w:tcPr>
                  <w:tcW w:w="430" w:type="dxa"/>
                  <w:vMerge/>
                  <w:vAlign w:val="center"/>
                </w:tcPr>
                <w:p w14:paraId="648CF624" w14:textId="77777777" w:rsidR="00F81CCE" w:rsidRPr="00712FF1" w:rsidRDefault="00F81CCE" w:rsidP="005A10CF">
                  <w:pPr>
                    <w:ind w:leftChars="0" w:left="0" w:firstLineChars="0" w:firstLine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134" w:type="dxa"/>
                  <w:vMerge/>
                  <w:vAlign w:val="center"/>
                </w:tcPr>
                <w:p w14:paraId="0ECBBECA" w14:textId="77777777" w:rsidR="00F81CCE" w:rsidRPr="00712FF1" w:rsidRDefault="00F81CCE" w:rsidP="005A10CF">
                  <w:pPr>
                    <w:ind w:leftChars="0" w:left="0" w:firstLineChars="0" w:firstLine="0"/>
                    <w:jc w:val="center"/>
                  </w:pPr>
                </w:p>
              </w:tc>
              <w:tc>
                <w:tcPr>
                  <w:tcW w:w="567" w:type="dxa"/>
                </w:tcPr>
                <w:p w14:paraId="255E7773" w14:textId="19E18115" w:rsidR="00F81CCE" w:rsidRPr="00712FF1" w:rsidRDefault="00F81CCE" w:rsidP="005A10CF">
                  <w:pPr>
                    <w:ind w:leftChars="0" w:left="0" w:firstLineChars="0" w:firstLine="0"/>
                    <w:rPr>
                      <w:color w:val="000000"/>
                    </w:rPr>
                  </w:pPr>
                  <w:r w:rsidRPr="00712FF1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962FA97" w14:textId="57B066A4" w:rsidR="00F81CCE" w:rsidRPr="00712FF1" w:rsidRDefault="00F81CCE" w:rsidP="005A10CF">
                  <w:pPr>
                    <w:ind w:leftChars="0" w:left="0" w:firstLineChars="0" w:firstLine="0"/>
                    <w:rPr>
                      <w:b/>
                      <w:bCs/>
                    </w:rPr>
                  </w:pPr>
                  <w:r w:rsidRPr="00712FF1">
                    <w:rPr>
                      <w:color w:val="000000"/>
                    </w:rPr>
                    <w:t>Integrais duplas.</w:t>
                  </w:r>
                </w:p>
              </w:tc>
              <w:tc>
                <w:tcPr>
                  <w:tcW w:w="2836" w:type="dxa"/>
                </w:tcPr>
                <w:p w14:paraId="253436F8" w14:textId="437CB1FD" w:rsidR="00F81CCE" w:rsidRPr="00712FF1" w:rsidRDefault="00F81CCE" w:rsidP="00862C32">
                  <w:pPr>
                    <w:ind w:leftChars="0" w:left="0" w:firstLineChars="0" w:firstLine="0"/>
                    <w:rPr>
                      <w:b/>
                      <w:bCs/>
                    </w:rPr>
                  </w:pPr>
                  <w:r w:rsidRPr="00712FF1">
                    <w:t>Vídeo teoria, vídeo exercícios e lista</w:t>
                  </w:r>
                </w:p>
              </w:tc>
              <w:tc>
                <w:tcPr>
                  <w:tcW w:w="1417" w:type="dxa"/>
                  <w:vMerge/>
                </w:tcPr>
                <w:p w14:paraId="5F379BED" w14:textId="6E977905" w:rsidR="00F81CCE" w:rsidRPr="00712FF1" w:rsidRDefault="00F81CCE" w:rsidP="00C83E05">
                  <w:pPr>
                    <w:ind w:left="0" w:hanging="2"/>
                    <w:jc w:val="center"/>
                  </w:pPr>
                </w:p>
              </w:tc>
            </w:tr>
            <w:tr w:rsidR="00F81CCE" w:rsidRPr="00712FF1" w14:paraId="6A3A63AA" w14:textId="7734D936" w:rsidTr="00DC02B2">
              <w:tc>
                <w:tcPr>
                  <w:tcW w:w="430" w:type="dxa"/>
                  <w:vMerge/>
                  <w:vAlign w:val="center"/>
                </w:tcPr>
                <w:p w14:paraId="297D2F2D" w14:textId="77777777" w:rsidR="00F81CCE" w:rsidRPr="00712FF1" w:rsidRDefault="00F81CCE" w:rsidP="005A10CF">
                  <w:pPr>
                    <w:ind w:leftChars="0" w:left="0" w:firstLineChars="0" w:firstLine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134" w:type="dxa"/>
                  <w:vMerge/>
                  <w:vAlign w:val="center"/>
                </w:tcPr>
                <w:p w14:paraId="42879396" w14:textId="77777777" w:rsidR="00F81CCE" w:rsidRPr="00712FF1" w:rsidRDefault="00F81CCE" w:rsidP="005A10CF">
                  <w:pPr>
                    <w:ind w:leftChars="0" w:left="0" w:firstLineChars="0" w:firstLine="0"/>
                    <w:jc w:val="center"/>
                  </w:pPr>
                </w:p>
              </w:tc>
              <w:tc>
                <w:tcPr>
                  <w:tcW w:w="567" w:type="dxa"/>
                </w:tcPr>
                <w:p w14:paraId="71B2877E" w14:textId="7B21D26D" w:rsidR="00F81CCE" w:rsidRPr="00712FF1" w:rsidRDefault="00F81CCE" w:rsidP="005A10CF">
                  <w:pPr>
                    <w:ind w:leftChars="0" w:left="0" w:firstLineChars="0" w:firstLine="0"/>
                    <w:rPr>
                      <w:color w:val="000000"/>
                    </w:rPr>
                  </w:pPr>
                  <w:r w:rsidRPr="00712FF1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635AAD8" w14:textId="5A693E9B" w:rsidR="00F81CCE" w:rsidRPr="00712FF1" w:rsidRDefault="00F81CCE" w:rsidP="005A10CF">
                  <w:pPr>
                    <w:ind w:leftChars="0" w:left="0" w:firstLineChars="0" w:firstLine="0"/>
                    <w:rPr>
                      <w:b/>
                      <w:bCs/>
                    </w:rPr>
                  </w:pPr>
                  <w:r w:rsidRPr="00712FF1">
                    <w:rPr>
                      <w:color w:val="000000"/>
                    </w:rPr>
                    <w:t xml:space="preserve">Integrais iteradas. Teorema de </w:t>
                  </w:r>
                  <w:proofErr w:type="spellStart"/>
                  <w:r w:rsidRPr="00712FF1">
                    <w:rPr>
                      <w:color w:val="000000"/>
                    </w:rPr>
                    <w:t>Fubini</w:t>
                  </w:r>
                  <w:proofErr w:type="spellEnd"/>
                  <w:r w:rsidRPr="00712FF1">
                    <w:rPr>
                      <w:color w:val="000000"/>
                    </w:rPr>
                    <w:t xml:space="preserve"> </w:t>
                  </w:r>
                </w:p>
              </w:tc>
              <w:tc>
                <w:tcPr>
                  <w:tcW w:w="2836" w:type="dxa"/>
                </w:tcPr>
                <w:p w14:paraId="33E81A01" w14:textId="21C50FDA" w:rsidR="00F81CCE" w:rsidRPr="00712FF1" w:rsidRDefault="00F81CCE" w:rsidP="00862C32">
                  <w:pPr>
                    <w:ind w:leftChars="0" w:left="0" w:firstLineChars="0" w:firstLine="0"/>
                    <w:rPr>
                      <w:b/>
                      <w:bCs/>
                    </w:rPr>
                  </w:pPr>
                  <w:r w:rsidRPr="00712FF1">
                    <w:t>Vídeo teoria, vídeo exercícios e lista</w:t>
                  </w:r>
                </w:p>
              </w:tc>
              <w:tc>
                <w:tcPr>
                  <w:tcW w:w="1417" w:type="dxa"/>
                  <w:vMerge/>
                </w:tcPr>
                <w:p w14:paraId="417DF2BD" w14:textId="34C4742F" w:rsidR="00F81CCE" w:rsidRPr="00712FF1" w:rsidRDefault="00F81CCE" w:rsidP="00C83E05">
                  <w:pPr>
                    <w:ind w:left="0" w:hanging="2"/>
                    <w:jc w:val="center"/>
                  </w:pPr>
                </w:p>
              </w:tc>
            </w:tr>
            <w:tr w:rsidR="00F81CCE" w:rsidRPr="00712FF1" w14:paraId="172F2B4C" w14:textId="68D67F80" w:rsidTr="00DC02B2">
              <w:tc>
                <w:tcPr>
                  <w:tcW w:w="430" w:type="dxa"/>
                  <w:vMerge/>
                  <w:vAlign w:val="center"/>
                </w:tcPr>
                <w:p w14:paraId="5D0E5FA6" w14:textId="77777777" w:rsidR="00F81CCE" w:rsidRPr="00712FF1" w:rsidRDefault="00F81CCE" w:rsidP="005A10CF">
                  <w:pPr>
                    <w:ind w:leftChars="0" w:left="0" w:firstLineChars="0" w:firstLine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134" w:type="dxa"/>
                  <w:vMerge/>
                  <w:vAlign w:val="center"/>
                </w:tcPr>
                <w:p w14:paraId="0B785CEB" w14:textId="77777777" w:rsidR="00F81CCE" w:rsidRPr="00712FF1" w:rsidRDefault="00F81CCE" w:rsidP="005A10CF">
                  <w:pPr>
                    <w:ind w:leftChars="0" w:left="0" w:firstLineChars="0" w:firstLine="0"/>
                    <w:jc w:val="center"/>
                  </w:pPr>
                </w:p>
              </w:tc>
              <w:tc>
                <w:tcPr>
                  <w:tcW w:w="567" w:type="dxa"/>
                </w:tcPr>
                <w:p w14:paraId="6D6F21E0" w14:textId="4F0A4EC6" w:rsidR="00F81CCE" w:rsidRPr="00712FF1" w:rsidRDefault="00F81CCE" w:rsidP="005A10CF">
                  <w:pPr>
                    <w:ind w:leftChars="0" w:left="0" w:firstLineChars="0" w:firstLine="0"/>
                    <w:rPr>
                      <w:color w:val="000000"/>
                    </w:rPr>
                  </w:pPr>
                  <w:r w:rsidRPr="00712FF1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3914F48" w14:textId="3D9738E9" w:rsidR="00F81CCE" w:rsidRPr="00712FF1" w:rsidRDefault="00F81CCE" w:rsidP="005A10CF">
                  <w:pPr>
                    <w:ind w:leftChars="0" w:left="0" w:firstLineChars="0" w:firstLine="0"/>
                    <w:rPr>
                      <w:b/>
                      <w:bCs/>
                    </w:rPr>
                  </w:pPr>
                  <w:r w:rsidRPr="00712FF1">
                    <w:rPr>
                      <w:color w:val="000000"/>
                    </w:rPr>
                    <w:t>Integrais duplas sobre regiões gerais</w:t>
                  </w:r>
                </w:p>
              </w:tc>
              <w:tc>
                <w:tcPr>
                  <w:tcW w:w="2836" w:type="dxa"/>
                </w:tcPr>
                <w:p w14:paraId="189B4192" w14:textId="1FFDE8FA" w:rsidR="00F81CCE" w:rsidRPr="00712FF1" w:rsidRDefault="00F81CCE" w:rsidP="00862C32">
                  <w:pPr>
                    <w:ind w:leftChars="0" w:left="0" w:firstLineChars="0" w:firstLine="0"/>
                    <w:rPr>
                      <w:b/>
                      <w:bCs/>
                    </w:rPr>
                  </w:pPr>
                  <w:r w:rsidRPr="00712FF1">
                    <w:t>Vídeo teoria, vídeo exercícios e lista</w:t>
                  </w:r>
                </w:p>
              </w:tc>
              <w:tc>
                <w:tcPr>
                  <w:tcW w:w="1417" w:type="dxa"/>
                  <w:vMerge/>
                </w:tcPr>
                <w:p w14:paraId="07E63AB4" w14:textId="661D1D6E" w:rsidR="00F81CCE" w:rsidRPr="00712FF1" w:rsidRDefault="00F81CCE" w:rsidP="00C83E05">
                  <w:pPr>
                    <w:ind w:leftChars="0" w:left="0" w:firstLineChars="0" w:firstLine="0"/>
                    <w:jc w:val="center"/>
                  </w:pPr>
                </w:p>
              </w:tc>
            </w:tr>
            <w:tr w:rsidR="00A63A52" w:rsidRPr="00712FF1" w14:paraId="79046817" w14:textId="3D3F0DC7" w:rsidTr="00DC02B2">
              <w:tc>
                <w:tcPr>
                  <w:tcW w:w="430" w:type="dxa"/>
                  <w:vMerge/>
                  <w:vAlign w:val="center"/>
                </w:tcPr>
                <w:p w14:paraId="790A84AC" w14:textId="77777777" w:rsidR="00A63A52" w:rsidRPr="00712FF1" w:rsidRDefault="00A63A52" w:rsidP="005A10CF">
                  <w:pPr>
                    <w:ind w:leftChars="0" w:left="0" w:firstLineChars="0" w:firstLine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134" w:type="dxa"/>
                  <w:vMerge/>
                  <w:vAlign w:val="center"/>
                </w:tcPr>
                <w:p w14:paraId="2390B9A4" w14:textId="77777777" w:rsidR="00A63A52" w:rsidRPr="00712FF1" w:rsidRDefault="00A63A52" w:rsidP="005A10CF">
                  <w:pPr>
                    <w:ind w:leftChars="0" w:left="0" w:firstLineChars="0" w:firstLine="0"/>
                    <w:jc w:val="center"/>
                  </w:pPr>
                </w:p>
              </w:tc>
              <w:tc>
                <w:tcPr>
                  <w:tcW w:w="3543" w:type="dxa"/>
                  <w:gridSpan w:val="2"/>
                  <w:shd w:val="clear" w:color="auto" w:fill="DAEEF3" w:themeFill="accent5" w:themeFillTint="33"/>
                  <w:vAlign w:val="center"/>
                </w:tcPr>
                <w:p w14:paraId="022E8580" w14:textId="51EB2FCC" w:rsidR="00A63A52" w:rsidRPr="00712FF1" w:rsidRDefault="00A63A52" w:rsidP="005A10CF">
                  <w:pPr>
                    <w:ind w:leftChars="0" w:left="0" w:firstLineChars="0" w:firstLine="0"/>
                    <w:jc w:val="center"/>
                  </w:pPr>
                  <w:r w:rsidRPr="00712FF1">
                    <w:t xml:space="preserve">Conteúdo 1 a </w:t>
                  </w:r>
                  <w:r w:rsidR="00916AE9" w:rsidRPr="00712FF1">
                    <w:t>4</w:t>
                  </w:r>
                </w:p>
              </w:tc>
              <w:tc>
                <w:tcPr>
                  <w:tcW w:w="2836" w:type="dxa"/>
                  <w:shd w:val="clear" w:color="auto" w:fill="DAEEF3" w:themeFill="accent5" w:themeFillTint="33"/>
                </w:tcPr>
                <w:p w14:paraId="4DC42676" w14:textId="060FC910" w:rsidR="00A63A52" w:rsidRPr="00712FF1" w:rsidRDefault="00A63A52" w:rsidP="003A60ED">
                  <w:pPr>
                    <w:ind w:leftChars="0" w:left="0" w:firstLineChars="0" w:firstLine="0"/>
                  </w:pPr>
                  <w:r w:rsidRPr="00712FF1">
                    <w:t>Lista avaliativ</w:t>
                  </w:r>
                  <w:r w:rsidR="00391299" w:rsidRPr="00712FF1">
                    <w:t>a, data da postagem</w:t>
                  </w:r>
                  <w:r w:rsidRPr="00712FF1">
                    <w:t xml:space="preserve"> </w:t>
                  </w:r>
                  <w:r w:rsidR="00A41175">
                    <w:t>18/01</w:t>
                  </w:r>
                  <w:r w:rsidRPr="00712FF1">
                    <w:t xml:space="preserve"> e </w:t>
                  </w:r>
                  <w:r w:rsidR="003B6FA9" w:rsidRPr="00712FF1">
                    <w:t>data</w:t>
                  </w:r>
                  <w:r w:rsidR="00391299" w:rsidRPr="00712FF1">
                    <w:t xml:space="preserve"> de</w:t>
                  </w:r>
                  <w:r w:rsidRPr="00712FF1">
                    <w:t xml:space="preserve"> entreg</w:t>
                  </w:r>
                  <w:r w:rsidR="00714502" w:rsidRPr="00712FF1">
                    <w:t>a</w:t>
                  </w:r>
                  <w:r w:rsidRPr="00712FF1">
                    <w:t xml:space="preserve"> </w:t>
                  </w:r>
                  <w:r w:rsidR="00A41175">
                    <w:t>25/01</w:t>
                  </w:r>
                  <w:r w:rsidR="00BF6395" w:rsidRPr="00712FF1">
                    <w:t>. Foto da resolução</w:t>
                  </w:r>
                  <w:r w:rsidR="005B0659" w:rsidRPr="00712FF1">
                    <w:t xml:space="preserve"> escrita </w:t>
                  </w:r>
                  <w:proofErr w:type="spellStart"/>
                  <w:r w:rsidR="005B0659" w:rsidRPr="00712FF1">
                    <w:t>a</w:t>
                  </w:r>
                  <w:proofErr w:type="spellEnd"/>
                  <w:r w:rsidR="005B0659" w:rsidRPr="00712FF1">
                    <w:t xml:space="preserve"> mão</w:t>
                  </w:r>
                  <w:r w:rsidR="00BF6395" w:rsidRPr="00712FF1">
                    <w:t>.</w:t>
                  </w:r>
                </w:p>
              </w:tc>
              <w:tc>
                <w:tcPr>
                  <w:tcW w:w="1417" w:type="dxa"/>
                  <w:vAlign w:val="center"/>
                </w:tcPr>
                <w:p w14:paraId="370072B2" w14:textId="7DB00AE0" w:rsidR="00A63A52" w:rsidRPr="00712FF1" w:rsidRDefault="00A63A52" w:rsidP="00C83E05">
                  <w:pPr>
                    <w:ind w:leftChars="0" w:left="0" w:firstLineChars="0" w:firstLine="0"/>
                    <w:jc w:val="center"/>
                  </w:pPr>
                  <w:r w:rsidRPr="00712FF1">
                    <w:t>1</w:t>
                  </w:r>
                </w:p>
              </w:tc>
            </w:tr>
            <w:tr w:rsidR="009E177F" w:rsidRPr="00712FF1" w14:paraId="045DC773" w14:textId="46B6C3BA" w:rsidTr="00DC02B2">
              <w:tc>
                <w:tcPr>
                  <w:tcW w:w="430" w:type="dxa"/>
                  <w:vMerge w:val="restart"/>
                  <w:vAlign w:val="center"/>
                </w:tcPr>
                <w:p w14:paraId="115B2D6D" w14:textId="36A7A262" w:rsidR="009E177F" w:rsidRPr="00712FF1" w:rsidRDefault="009E177F" w:rsidP="00A5260E">
                  <w:pPr>
                    <w:ind w:leftChars="0" w:left="0" w:firstLineChars="0" w:firstLine="0"/>
                    <w:jc w:val="center"/>
                    <w:rPr>
                      <w:b/>
                      <w:bCs/>
                    </w:rPr>
                  </w:pPr>
                  <w:r w:rsidRPr="00712FF1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1134" w:type="dxa"/>
                  <w:vMerge w:val="restart"/>
                  <w:vAlign w:val="center"/>
                </w:tcPr>
                <w:p w14:paraId="71EA65AB" w14:textId="305FBCFD" w:rsidR="009E177F" w:rsidRPr="00712FF1" w:rsidRDefault="00F72986" w:rsidP="009E177F">
                  <w:pPr>
                    <w:ind w:leftChars="0" w:left="0" w:firstLineChars="0" w:firstLine="0"/>
                  </w:pPr>
                  <w:r>
                    <w:t>25/01</w:t>
                  </w:r>
                  <w:r w:rsidR="009E177F" w:rsidRPr="00712FF1">
                    <w:t xml:space="preserve"> </w:t>
                  </w:r>
                  <w:r w:rsidR="00C83E05" w:rsidRPr="00712FF1">
                    <w:t>-</w:t>
                  </w:r>
                  <w:r>
                    <w:t>08/02</w:t>
                  </w:r>
                </w:p>
              </w:tc>
              <w:tc>
                <w:tcPr>
                  <w:tcW w:w="567" w:type="dxa"/>
                </w:tcPr>
                <w:p w14:paraId="049C79A1" w14:textId="2FE7E9EC" w:rsidR="009E177F" w:rsidRPr="00712FF1" w:rsidRDefault="009E177F" w:rsidP="00A5260E">
                  <w:pPr>
                    <w:ind w:leftChars="0" w:left="0" w:firstLineChars="0" w:firstLine="0"/>
                    <w:jc w:val="center"/>
                  </w:pPr>
                  <w:r w:rsidRPr="00712FF1">
                    <w:t>5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84B3E5E" w14:textId="1615FC51" w:rsidR="009E177F" w:rsidRPr="00712FF1" w:rsidRDefault="009E177F" w:rsidP="00A5260E">
                  <w:pPr>
                    <w:ind w:leftChars="0" w:left="0" w:firstLineChars="0" w:firstLine="0"/>
                    <w:rPr>
                      <w:b/>
                      <w:bCs/>
                    </w:rPr>
                  </w:pPr>
                  <w:r w:rsidRPr="00712FF1">
                    <w:rPr>
                      <w:color w:val="000000"/>
                    </w:rPr>
                    <w:t>Coordenadas polares e integrais duplas em coordenadas polares</w:t>
                  </w:r>
                </w:p>
              </w:tc>
              <w:tc>
                <w:tcPr>
                  <w:tcW w:w="2836" w:type="dxa"/>
                </w:tcPr>
                <w:p w14:paraId="09A46FB2" w14:textId="3BC00928" w:rsidR="009E177F" w:rsidRPr="00712FF1" w:rsidRDefault="009E177F" w:rsidP="00A5260E">
                  <w:pPr>
                    <w:ind w:leftChars="0" w:left="0" w:firstLineChars="0" w:firstLine="0"/>
                    <w:jc w:val="center"/>
                    <w:rPr>
                      <w:b/>
                      <w:bCs/>
                    </w:rPr>
                  </w:pPr>
                  <w:r w:rsidRPr="00712FF1">
                    <w:t xml:space="preserve">Vídeo teoria, vídeo exercícios e lista </w:t>
                  </w:r>
                </w:p>
              </w:tc>
              <w:tc>
                <w:tcPr>
                  <w:tcW w:w="1417" w:type="dxa"/>
                  <w:vMerge w:val="restart"/>
                  <w:vAlign w:val="center"/>
                </w:tcPr>
                <w:p w14:paraId="6C7F9414" w14:textId="1965D128" w:rsidR="009E177F" w:rsidRPr="00712FF1" w:rsidRDefault="009E177F" w:rsidP="00C83E05">
                  <w:pPr>
                    <w:ind w:leftChars="0" w:left="0" w:firstLineChars="0" w:firstLine="0"/>
                    <w:jc w:val="center"/>
                  </w:pPr>
                  <w:r w:rsidRPr="00712FF1">
                    <w:t>8</w:t>
                  </w:r>
                </w:p>
              </w:tc>
            </w:tr>
            <w:tr w:rsidR="009E177F" w:rsidRPr="00712FF1" w14:paraId="6CA34A4E" w14:textId="77777777" w:rsidTr="00DC02B2">
              <w:tc>
                <w:tcPr>
                  <w:tcW w:w="430" w:type="dxa"/>
                  <w:vMerge/>
                  <w:vAlign w:val="center"/>
                </w:tcPr>
                <w:p w14:paraId="4AA6BFA3" w14:textId="77777777" w:rsidR="009E177F" w:rsidRPr="00712FF1" w:rsidRDefault="009E177F" w:rsidP="00A5260E">
                  <w:pPr>
                    <w:ind w:leftChars="0" w:left="0" w:firstLineChars="0" w:firstLine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134" w:type="dxa"/>
                  <w:vMerge/>
                  <w:vAlign w:val="center"/>
                </w:tcPr>
                <w:p w14:paraId="7A12B79D" w14:textId="77777777" w:rsidR="009E177F" w:rsidRPr="00712FF1" w:rsidRDefault="009E177F" w:rsidP="00A5260E">
                  <w:pPr>
                    <w:ind w:leftChars="0" w:left="0" w:firstLineChars="0" w:firstLine="0"/>
                    <w:jc w:val="center"/>
                  </w:pPr>
                </w:p>
              </w:tc>
              <w:tc>
                <w:tcPr>
                  <w:tcW w:w="567" w:type="dxa"/>
                </w:tcPr>
                <w:p w14:paraId="3B1AF55A" w14:textId="7C5F1634" w:rsidR="009E177F" w:rsidRPr="00712FF1" w:rsidRDefault="009E177F" w:rsidP="00A5260E">
                  <w:pPr>
                    <w:ind w:leftChars="0" w:left="0" w:firstLineChars="0" w:firstLine="0"/>
                    <w:jc w:val="center"/>
                  </w:pPr>
                  <w:r w:rsidRPr="00712FF1">
                    <w:t>6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4434627" w14:textId="1E776268" w:rsidR="009E177F" w:rsidRPr="00712FF1" w:rsidRDefault="009E177F" w:rsidP="00A5260E">
                  <w:pPr>
                    <w:ind w:leftChars="0" w:left="0" w:firstLineChars="0" w:firstLine="0"/>
                    <w:rPr>
                      <w:b/>
                      <w:bCs/>
                    </w:rPr>
                  </w:pPr>
                  <w:r w:rsidRPr="00712FF1">
                    <w:rPr>
                      <w:color w:val="000000"/>
                    </w:rPr>
                    <w:t>Integrais duplas em coordenadas polares</w:t>
                  </w:r>
                </w:p>
              </w:tc>
              <w:tc>
                <w:tcPr>
                  <w:tcW w:w="2836" w:type="dxa"/>
                </w:tcPr>
                <w:p w14:paraId="73E71271" w14:textId="512C2875" w:rsidR="009E177F" w:rsidRPr="00712FF1" w:rsidRDefault="009E177F" w:rsidP="00A5260E">
                  <w:pPr>
                    <w:ind w:leftChars="0" w:left="0" w:firstLineChars="0" w:firstLine="0"/>
                    <w:jc w:val="center"/>
                    <w:rPr>
                      <w:b/>
                      <w:bCs/>
                    </w:rPr>
                  </w:pPr>
                  <w:r w:rsidRPr="00712FF1">
                    <w:t>Vídeo teoria, vídeo exercícios e lista</w:t>
                  </w:r>
                </w:p>
              </w:tc>
              <w:tc>
                <w:tcPr>
                  <w:tcW w:w="1417" w:type="dxa"/>
                  <w:vMerge/>
                  <w:vAlign w:val="center"/>
                </w:tcPr>
                <w:p w14:paraId="02BB75CF" w14:textId="77777777" w:rsidR="009E177F" w:rsidRPr="00712FF1" w:rsidRDefault="009E177F" w:rsidP="00A5260E">
                  <w:pPr>
                    <w:ind w:leftChars="0" w:left="0" w:firstLineChars="0" w:firstLine="0"/>
                    <w:jc w:val="center"/>
                  </w:pPr>
                </w:p>
              </w:tc>
            </w:tr>
            <w:tr w:rsidR="009E177F" w:rsidRPr="00712FF1" w14:paraId="4EC5097E" w14:textId="77777777" w:rsidTr="00DC02B2">
              <w:tc>
                <w:tcPr>
                  <w:tcW w:w="430" w:type="dxa"/>
                  <w:vMerge/>
                  <w:vAlign w:val="center"/>
                </w:tcPr>
                <w:p w14:paraId="35C69491" w14:textId="77777777" w:rsidR="009E177F" w:rsidRPr="00712FF1" w:rsidRDefault="009E177F" w:rsidP="00A5260E">
                  <w:pPr>
                    <w:ind w:leftChars="0" w:left="0" w:firstLineChars="0" w:firstLine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134" w:type="dxa"/>
                  <w:vMerge/>
                  <w:vAlign w:val="center"/>
                </w:tcPr>
                <w:p w14:paraId="1E3E4111" w14:textId="77777777" w:rsidR="009E177F" w:rsidRPr="00712FF1" w:rsidRDefault="009E177F" w:rsidP="00A5260E">
                  <w:pPr>
                    <w:ind w:leftChars="0" w:left="0" w:firstLineChars="0" w:firstLine="0"/>
                    <w:jc w:val="center"/>
                  </w:pPr>
                </w:p>
              </w:tc>
              <w:tc>
                <w:tcPr>
                  <w:tcW w:w="567" w:type="dxa"/>
                </w:tcPr>
                <w:p w14:paraId="5552DA1A" w14:textId="66E3C652" w:rsidR="009E177F" w:rsidRPr="00712FF1" w:rsidRDefault="009E177F" w:rsidP="00A5260E">
                  <w:pPr>
                    <w:ind w:leftChars="0" w:left="0" w:firstLineChars="0" w:firstLine="0"/>
                    <w:jc w:val="center"/>
                  </w:pPr>
                  <w:r w:rsidRPr="00712FF1">
                    <w:t>7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68608BC" w14:textId="532EB931" w:rsidR="009E177F" w:rsidRPr="00712FF1" w:rsidRDefault="009E177F" w:rsidP="00E64D6B">
                  <w:pPr>
                    <w:ind w:leftChars="0" w:left="0" w:firstLineChars="0" w:firstLine="0"/>
                    <w:rPr>
                      <w:b/>
                      <w:bCs/>
                    </w:rPr>
                  </w:pPr>
                  <w:r w:rsidRPr="00712FF1">
                    <w:rPr>
                      <w:color w:val="000000"/>
                    </w:rPr>
                    <w:t xml:space="preserve">Revisão: Cilindros e </w:t>
                  </w:r>
                  <w:proofErr w:type="spellStart"/>
                  <w:r w:rsidRPr="00712FF1">
                    <w:rPr>
                      <w:color w:val="000000"/>
                    </w:rPr>
                    <w:t>quádricas</w:t>
                  </w:r>
                  <w:proofErr w:type="spellEnd"/>
                  <w:r w:rsidRPr="00712FF1">
                    <w:rPr>
                      <w:color w:val="000000"/>
                    </w:rPr>
                    <w:t>. Coordenadas cilíndricas e esféricas</w:t>
                  </w:r>
                </w:p>
              </w:tc>
              <w:tc>
                <w:tcPr>
                  <w:tcW w:w="2836" w:type="dxa"/>
                </w:tcPr>
                <w:p w14:paraId="3F0A06B6" w14:textId="2619040C" w:rsidR="009E177F" w:rsidRPr="00712FF1" w:rsidRDefault="009E177F" w:rsidP="00A5260E">
                  <w:pPr>
                    <w:ind w:leftChars="0" w:left="0" w:firstLineChars="0" w:firstLine="0"/>
                    <w:jc w:val="center"/>
                    <w:rPr>
                      <w:b/>
                      <w:bCs/>
                    </w:rPr>
                  </w:pPr>
                  <w:r w:rsidRPr="00712FF1">
                    <w:t>Vídeo teoria, vídeo exercícios e lista</w:t>
                  </w:r>
                </w:p>
              </w:tc>
              <w:tc>
                <w:tcPr>
                  <w:tcW w:w="1417" w:type="dxa"/>
                  <w:vMerge/>
                  <w:vAlign w:val="center"/>
                </w:tcPr>
                <w:p w14:paraId="7EB05BF7" w14:textId="77777777" w:rsidR="009E177F" w:rsidRPr="00712FF1" w:rsidRDefault="009E177F" w:rsidP="00A5260E">
                  <w:pPr>
                    <w:ind w:leftChars="0" w:left="0" w:firstLineChars="0" w:firstLine="0"/>
                    <w:jc w:val="center"/>
                  </w:pPr>
                </w:p>
              </w:tc>
            </w:tr>
            <w:tr w:rsidR="009E177F" w:rsidRPr="00712FF1" w14:paraId="455CF3C9" w14:textId="77777777" w:rsidTr="00DC02B2">
              <w:tc>
                <w:tcPr>
                  <w:tcW w:w="430" w:type="dxa"/>
                  <w:vMerge/>
                  <w:vAlign w:val="center"/>
                </w:tcPr>
                <w:p w14:paraId="7809FCDD" w14:textId="77777777" w:rsidR="009E177F" w:rsidRPr="00712FF1" w:rsidRDefault="009E177F" w:rsidP="00A5260E">
                  <w:pPr>
                    <w:ind w:leftChars="0" w:left="0" w:firstLineChars="0" w:firstLine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134" w:type="dxa"/>
                  <w:vMerge/>
                  <w:vAlign w:val="center"/>
                </w:tcPr>
                <w:p w14:paraId="32369F2D" w14:textId="77777777" w:rsidR="009E177F" w:rsidRPr="00712FF1" w:rsidRDefault="009E177F" w:rsidP="00A5260E">
                  <w:pPr>
                    <w:ind w:leftChars="0" w:left="0" w:firstLineChars="0" w:firstLine="0"/>
                    <w:jc w:val="center"/>
                  </w:pPr>
                </w:p>
              </w:tc>
              <w:tc>
                <w:tcPr>
                  <w:tcW w:w="3543" w:type="dxa"/>
                  <w:gridSpan w:val="2"/>
                  <w:shd w:val="clear" w:color="auto" w:fill="DAEEF3" w:themeFill="accent5" w:themeFillTint="33"/>
                  <w:vAlign w:val="center"/>
                </w:tcPr>
                <w:p w14:paraId="37593C87" w14:textId="054BB932" w:rsidR="009E177F" w:rsidRPr="00712FF1" w:rsidRDefault="009E177F" w:rsidP="004B7337">
                  <w:pPr>
                    <w:ind w:leftChars="0" w:left="0" w:firstLineChars="0" w:firstLine="0"/>
                    <w:jc w:val="center"/>
                  </w:pPr>
                  <w:r w:rsidRPr="00712FF1">
                    <w:t>Conteúdo 5 a 7</w:t>
                  </w:r>
                </w:p>
              </w:tc>
              <w:tc>
                <w:tcPr>
                  <w:tcW w:w="2836" w:type="dxa"/>
                  <w:shd w:val="clear" w:color="auto" w:fill="DAEEF3" w:themeFill="accent5" w:themeFillTint="33"/>
                  <w:vAlign w:val="center"/>
                </w:tcPr>
                <w:p w14:paraId="7573E992" w14:textId="79704CFE" w:rsidR="009E177F" w:rsidRPr="00712FF1" w:rsidRDefault="009E177F" w:rsidP="00E64D6B">
                  <w:pPr>
                    <w:ind w:leftChars="0" w:left="0" w:firstLineChars="0" w:firstLine="0"/>
                    <w:rPr>
                      <w:b/>
                      <w:bCs/>
                    </w:rPr>
                  </w:pPr>
                  <w:r w:rsidRPr="00712FF1">
                    <w:t xml:space="preserve">Lista avaliativa, data da postagem </w:t>
                  </w:r>
                  <w:r w:rsidR="00A41175">
                    <w:t>25</w:t>
                  </w:r>
                  <w:r w:rsidRPr="00712FF1">
                    <w:t>/</w:t>
                  </w:r>
                  <w:r w:rsidR="00A41175">
                    <w:t>01</w:t>
                  </w:r>
                  <w:r w:rsidRPr="00712FF1">
                    <w:t xml:space="preserve"> e data de entrega </w:t>
                  </w:r>
                  <w:r w:rsidR="00A41175">
                    <w:t>08/02</w:t>
                  </w:r>
                  <w:r w:rsidRPr="00712FF1">
                    <w:t>. Vídeo da resolução com a imagem das respostas e som da explicação da resolução.</w:t>
                  </w:r>
                </w:p>
              </w:tc>
              <w:tc>
                <w:tcPr>
                  <w:tcW w:w="1417" w:type="dxa"/>
                  <w:vAlign w:val="center"/>
                </w:tcPr>
                <w:p w14:paraId="7AD480C5" w14:textId="7FCCD361" w:rsidR="009E177F" w:rsidRPr="00712FF1" w:rsidRDefault="009E177F" w:rsidP="00A5260E">
                  <w:pPr>
                    <w:ind w:leftChars="0" w:left="0" w:firstLineChars="0" w:firstLine="0"/>
                    <w:jc w:val="center"/>
                  </w:pPr>
                  <w:r w:rsidRPr="00712FF1">
                    <w:t>1</w:t>
                  </w:r>
                </w:p>
              </w:tc>
            </w:tr>
            <w:tr w:rsidR="002032E3" w:rsidRPr="00712FF1" w14:paraId="42621121" w14:textId="2C8BB9BC" w:rsidTr="00DC02B2">
              <w:tc>
                <w:tcPr>
                  <w:tcW w:w="430" w:type="dxa"/>
                  <w:vMerge w:val="restart"/>
                  <w:vAlign w:val="center"/>
                </w:tcPr>
                <w:p w14:paraId="1CB93AB5" w14:textId="1D6AD6B6" w:rsidR="002032E3" w:rsidRPr="00712FF1" w:rsidRDefault="002032E3" w:rsidP="00131D2D">
                  <w:pPr>
                    <w:ind w:leftChars="0" w:left="0" w:firstLineChars="0" w:firstLine="0"/>
                    <w:jc w:val="center"/>
                    <w:rPr>
                      <w:b/>
                      <w:bCs/>
                    </w:rPr>
                  </w:pPr>
                  <w:r w:rsidRPr="00712FF1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1134" w:type="dxa"/>
                  <w:vMerge w:val="restart"/>
                  <w:vAlign w:val="center"/>
                </w:tcPr>
                <w:p w14:paraId="090DE083" w14:textId="5B52ED4A" w:rsidR="002032E3" w:rsidRPr="00712FF1" w:rsidRDefault="002032E3" w:rsidP="00C83E05">
                  <w:pPr>
                    <w:ind w:leftChars="0" w:left="0" w:firstLineChars="0" w:firstLine="0"/>
                  </w:pPr>
                  <w:r w:rsidRPr="00712FF1">
                    <w:t>0</w:t>
                  </w:r>
                  <w:r w:rsidR="00F72986">
                    <w:t>8</w:t>
                  </w:r>
                  <w:r w:rsidRPr="00712FF1">
                    <w:t>/</w:t>
                  </w:r>
                  <w:r w:rsidR="00F72986">
                    <w:t>02</w:t>
                  </w:r>
                  <w:r w:rsidRPr="00712FF1">
                    <w:t xml:space="preserve"> – </w:t>
                  </w:r>
                  <w:r w:rsidR="00F72986">
                    <w:t>22/02</w:t>
                  </w:r>
                </w:p>
              </w:tc>
              <w:tc>
                <w:tcPr>
                  <w:tcW w:w="567" w:type="dxa"/>
                </w:tcPr>
                <w:p w14:paraId="693DA8E6" w14:textId="1D49A311" w:rsidR="002032E3" w:rsidRPr="00712FF1" w:rsidRDefault="002032E3" w:rsidP="00131D2D">
                  <w:pPr>
                    <w:ind w:leftChars="0" w:left="0" w:firstLineChars="0" w:firstLine="0"/>
                    <w:jc w:val="center"/>
                  </w:pPr>
                  <w:r w:rsidRPr="00712FF1">
                    <w:t>8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46AC240" w14:textId="42835568" w:rsidR="002032E3" w:rsidRPr="00712FF1" w:rsidRDefault="002032E3" w:rsidP="00131D2D">
                  <w:pPr>
                    <w:ind w:leftChars="0" w:left="0" w:firstLineChars="0" w:firstLine="0"/>
                    <w:rPr>
                      <w:b/>
                      <w:bCs/>
                    </w:rPr>
                  </w:pPr>
                  <w:r w:rsidRPr="00712FF1">
                    <w:rPr>
                      <w:color w:val="000000"/>
                    </w:rPr>
                    <w:t xml:space="preserve">Integrais triplas </w:t>
                  </w:r>
                </w:p>
              </w:tc>
              <w:tc>
                <w:tcPr>
                  <w:tcW w:w="2836" w:type="dxa"/>
                </w:tcPr>
                <w:p w14:paraId="3EAB0816" w14:textId="7F572284" w:rsidR="002032E3" w:rsidRPr="00712FF1" w:rsidRDefault="002032E3" w:rsidP="00131D2D">
                  <w:pPr>
                    <w:ind w:leftChars="0" w:left="0" w:firstLineChars="0" w:firstLine="0"/>
                    <w:jc w:val="center"/>
                    <w:rPr>
                      <w:b/>
                      <w:bCs/>
                    </w:rPr>
                  </w:pPr>
                  <w:r w:rsidRPr="00712FF1">
                    <w:t xml:space="preserve">Vídeo teoria, vídeo exercícios e lista </w:t>
                  </w:r>
                </w:p>
              </w:tc>
              <w:tc>
                <w:tcPr>
                  <w:tcW w:w="1417" w:type="dxa"/>
                  <w:vMerge w:val="restart"/>
                  <w:vAlign w:val="center"/>
                </w:tcPr>
                <w:p w14:paraId="0761324C" w14:textId="409A5668" w:rsidR="002032E3" w:rsidRPr="00712FF1" w:rsidRDefault="002032E3" w:rsidP="00131D2D">
                  <w:pPr>
                    <w:ind w:leftChars="0" w:left="0" w:firstLineChars="0" w:firstLine="0"/>
                    <w:jc w:val="center"/>
                  </w:pPr>
                  <w:r w:rsidRPr="00712FF1">
                    <w:t>8</w:t>
                  </w:r>
                </w:p>
              </w:tc>
            </w:tr>
            <w:tr w:rsidR="002032E3" w:rsidRPr="00712FF1" w14:paraId="6EFE3A94" w14:textId="77777777" w:rsidTr="00DC02B2">
              <w:tc>
                <w:tcPr>
                  <w:tcW w:w="430" w:type="dxa"/>
                  <w:vMerge/>
                  <w:vAlign w:val="center"/>
                </w:tcPr>
                <w:p w14:paraId="3BE637E0" w14:textId="77777777" w:rsidR="002032E3" w:rsidRPr="00712FF1" w:rsidRDefault="002032E3" w:rsidP="00131D2D">
                  <w:pPr>
                    <w:ind w:leftChars="0" w:left="0" w:firstLineChars="0" w:firstLine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134" w:type="dxa"/>
                  <w:vMerge/>
                  <w:vAlign w:val="center"/>
                </w:tcPr>
                <w:p w14:paraId="09FA4FF7" w14:textId="77777777" w:rsidR="002032E3" w:rsidRPr="00712FF1" w:rsidRDefault="002032E3" w:rsidP="00C83E05">
                  <w:pPr>
                    <w:ind w:leftChars="0" w:left="0" w:firstLineChars="0" w:firstLine="0"/>
                  </w:pPr>
                </w:p>
              </w:tc>
              <w:tc>
                <w:tcPr>
                  <w:tcW w:w="567" w:type="dxa"/>
                </w:tcPr>
                <w:p w14:paraId="62DA640F" w14:textId="2D018603" w:rsidR="002032E3" w:rsidRPr="00712FF1" w:rsidRDefault="002032E3" w:rsidP="00131D2D">
                  <w:pPr>
                    <w:ind w:leftChars="0" w:left="0" w:firstLineChars="0" w:firstLine="0"/>
                    <w:jc w:val="center"/>
                  </w:pPr>
                  <w:r w:rsidRPr="00712FF1">
                    <w:t>9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F3D8F87" w14:textId="43703EDD" w:rsidR="002032E3" w:rsidRPr="00712FF1" w:rsidRDefault="002032E3" w:rsidP="00131D2D">
                  <w:pPr>
                    <w:ind w:leftChars="0" w:left="0" w:firstLineChars="0" w:firstLine="0"/>
                    <w:rPr>
                      <w:b/>
                      <w:bCs/>
                    </w:rPr>
                  </w:pPr>
                  <w:r w:rsidRPr="00712FF1">
                    <w:rPr>
                      <w:color w:val="000000"/>
                    </w:rPr>
                    <w:t>Integrais triplas em coordenadas cilíndricas.</w:t>
                  </w:r>
                </w:p>
              </w:tc>
              <w:tc>
                <w:tcPr>
                  <w:tcW w:w="2836" w:type="dxa"/>
                </w:tcPr>
                <w:p w14:paraId="27B82674" w14:textId="4CD41904" w:rsidR="002032E3" w:rsidRPr="00712FF1" w:rsidRDefault="002032E3" w:rsidP="00131D2D">
                  <w:pPr>
                    <w:ind w:leftChars="0" w:left="0" w:firstLineChars="0" w:firstLine="0"/>
                    <w:jc w:val="center"/>
                    <w:rPr>
                      <w:b/>
                      <w:bCs/>
                    </w:rPr>
                  </w:pPr>
                  <w:r w:rsidRPr="00712FF1">
                    <w:t>Vídeo teoria, vídeo exercícios e lista</w:t>
                  </w:r>
                </w:p>
              </w:tc>
              <w:tc>
                <w:tcPr>
                  <w:tcW w:w="1417" w:type="dxa"/>
                  <w:vMerge/>
                  <w:vAlign w:val="center"/>
                </w:tcPr>
                <w:p w14:paraId="5EA80615" w14:textId="77777777" w:rsidR="002032E3" w:rsidRPr="00712FF1" w:rsidRDefault="002032E3" w:rsidP="00131D2D">
                  <w:pPr>
                    <w:ind w:leftChars="0" w:left="0" w:firstLineChars="0" w:firstLine="0"/>
                    <w:jc w:val="center"/>
                  </w:pPr>
                </w:p>
              </w:tc>
            </w:tr>
            <w:tr w:rsidR="002032E3" w:rsidRPr="00712FF1" w14:paraId="6F2E28BA" w14:textId="77777777" w:rsidTr="00DC02B2">
              <w:tc>
                <w:tcPr>
                  <w:tcW w:w="430" w:type="dxa"/>
                  <w:vMerge/>
                  <w:vAlign w:val="center"/>
                </w:tcPr>
                <w:p w14:paraId="5F35D297" w14:textId="77777777" w:rsidR="002032E3" w:rsidRPr="00712FF1" w:rsidRDefault="002032E3" w:rsidP="00131D2D">
                  <w:pPr>
                    <w:ind w:leftChars="0" w:left="0" w:firstLineChars="0" w:firstLine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134" w:type="dxa"/>
                  <w:vMerge/>
                  <w:vAlign w:val="center"/>
                </w:tcPr>
                <w:p w14:paraId="2EDCC3F2" w14:textId="77777777" w:rsidR="002032E3" w:rsidRPr="00712FF1" w:rsidRDefault="002032E3" w:rsidP="00C83E05">
                  <w:pPr>
                    <w:ind w:leftChars="0" w:left="0" w:firstLineChars="0" w:firstLine="0"/>
                  </w:pPr>
                </w:p>
              </w:tc>
              <w:tc>
                <w:tcPr>
                  <w:tcW w:w="567" w:type="dxa"/>
                </w:tcPr>
                <w:p w14:paraId="6655F3A1" w14:textId="588FCC94" w:rsidR="002032E3" w:rsidRPr="00712FF1" w:rsidRDefault="002032E3" w:rsidP="00131D2D">
                  <w:pPr>
                    <w:ind w:leftChars="0" w:left="0" w:firstLineChars="0" w:firstLine="0"/>
                    <w:jc w:val="center"/>
                  </w:pPr>
                  <w:r w:rsidRPr="00712FF1">
                    <w:t>10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A7043BB" w14:textId="44287415" w:rsidR="002032E3" w:rsidRPr="00712FF1" w:rsidRDefault="002032E3" w:rsidP="00131D2D">
                  <w:pPr>
                    <w:ind w:leftChars="0" w:left="0" w:firstLineChars="0" w:firstLine="0"/>
                    <w:rPr>
                      <w:b/>
                      <w:bCs/>
                    </w:rPr>
                  </w:pPr>
                  <w:r w:rsidRPr="00712FF1">
                    <w:rPr>
                      <w:color w:val="000000"/>
                    </w:rPr>
                    <w:t>Integrais triplas em coordenadas esféricas</w:t>
                  </w:r>
                </w:p>
              </w:tc>
              <w:tc>
                <w:tcPr>
                  <w:tcW w:w="2836" w:type="dxa"/>
                </w:tcPr>
                <w:p w14:paraId="0FE3010D" w14:textId="7FD07A0D" w:rsidR="002032E3" w:rsidRPr="00712FF1" w:rsidRDefault="002032E3" w:rsidP="00131D2D">
                  <w:pPr>
                    <w:ind w:leftChars="0" w:left="0" w:firstLineChars="0" w:firstLine="0"/>
                    <w:jc w:val="center"/>
                    <w:rPr>
                      <w:b/>
                      <w:bCs/>
                    </w:rPr>
                  </w:pPr>
                  <w:r w:rsidRPr="00712FF1">
                    <w:t>Vídeo teoria, vídeo exercícios e lista</w:t>
                  </w:r>
                </w:p>
              </w:tc>
              <w:tc>
                <w:tcPr>
                  <w:tcW w:w="1417" w:type="dxa"/>
                  <w:vMerge/>
                  <w:vAlign w:val="center"/>
                </w:tcPr>
                <w:p w14:paraId="12AC1855" w14:textId="77777777" w:rsidR="002032E3" w:rsidRPr="00712FF1" w:rsidRDefault="002032E3" w:rsidP="00131D2D">
                  <w:pPr>
                    <w:ind w:leftChars="0" w:left="0" w:firstLineChars="0" w:firstLine="0"/>
                    <w:jc w:val="center"/>
                  </w:pPr>
                </w:p>
              </w:tc>
            </w:tr>
            <w:tr w:rsidR="002032E3" w:rsidRPr="00712FF1" w14:paraId="37623565" w14:textId="77777777" w:rsidTr="00DC02B2">
              <w:tc>
                <w:tcPr>
                  <w:tcW w:w="430" w:type="dxa"/>
                  <w:vMerge/>
                  <w:vAlign w:val="center"/>
                </w:tcPr>
                <w:p w14:paraId="58DD5C15" w14:textId="77777777" w:rsidR="002032E3" w:rsidRPr="00712FF1" w:rsidRDefault="002032E3" w:rsidP="00131D2D">
                  <w:pPr>
                    <w:ind w:leftChars="0" w:left="0" w:firstLineChars="0" w:firstLine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134" w:type="dxa"/>
                  <w:vMerge/>
                  <w:vAlign w:val="center"/>
                </w:tcPr>
                <w:p w14:paraId="3F227CDA" w14:textId="77777777" w:rsidR="002032E3" w:rsidRPr="00712FF1" w:rsidRDefault="002032E3" w:rsidP="00C83E05">
                  <w:pPr>
                    <w:ind w:leftChars="0" w:left="0" w:firstLineChars="0" w:firstLine="0"/>
                  </w:pPr>
                </w:p>
              </w:tc>
              <w:tc>
                <w:tcPr>
                  <w:tcW w:w="567" w:type="dxa"/>
                </w:tcPr>
                <w:p w14:paraId="291C8E44" w14:textId="146FD4AF" w:rsidR="002032E3" w:rsidRPr="00712FF1" w:rsidRDefault="002032E3" w:rsidP="00131D2D">
                  <w:pPr>
                    <w:ind w:leftChars="0" w:left="0" w:firstLineChars="0" w:firstLine="0"/>
                    <w:jc w:val="center"/>
                  </w:pPr>
                  <w:r w:rsidRPr="00712FF1">
                    <w:t>11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78A7CBA" w14:textId="5EFA34A0" w:rsidR="002032E3" w:rsidRPr="00712FF1" w:rsidRDefault="002032E3" w:rsidP="00131D2D">
                  <w:pPr>
                    <w:ind w:leftChars="0" w:left="0" w:firstLineChars="0" w:firstLine="0"/>
                    <w:rPr>
                      <w:b/>
                      <w:bCs/>
                    </w:rPr>
                  </w:pPr>
                  <w:r w:rsidRPr="00712FF1">
                    <w:rPr>
                      <w:color w:val="000000"/>
                    </w:rPr>
                    <w:t>Integrais triplas em coordenadas esféricas</w:t>
                  </w:r>
                </w:p>
              </w:tc>
              <w:tc>
                <w:tcPr>
                  <w:tcW w:w="2836" w:type="dxa"/>
                </w:tcPr>
                <w:p w14:paraId="26DFC3FD" w14:textId="702C782D" w:rsidR="002032E3" w:rsidRPr="00712FF1" w:rsidRDefault="002032E3" w:rsidP="00131D2D">
                  <w:pPr>
                    <w:ind w:leftChars="0" w:left="0" w:firstLineChars="0" w:firstLine="0"/>
                    <w:jc w:val="center"/>
                    <w:rPr>
                      <w:b/>
                      <w:bCs/>
                    </w:rPr>
                  </w:pPr>
                  <w:r w:rsidRPr="00712FF1">
                    <w:t>Vídeo teoria, vídeo exercícios e lista</w:t>
                  </w:r>
                </w:p>
              </w:tc>
              <w:tc>
                <w:tcPr>
                  <w:tcW w:w="1417" w:type="dxa"/>
                  <w:vMerge/>
                  <w:vAlign w:val="center"/>
                </w:tcPr>
                <w:p w14:paraId="716E8145" w14:textId="77777777" w:rsidR="002032E3" w:rsidRPr="00712FF1" w:rsidRDefault="002032E3" w:rsidP="00131D2D">
                  <w:pPr>
                    <w:ind w:leftChars="0" w:left="0" w:firstLineChars="0" w:firstLine="0"/>
                    <w:jc w:val="center"/>
                  </w:pPr>
                </w:p>
              </w:tc>
            </w:tr>
            <w:tr w:rsidR="00BA5C24" w:rsidRPr="00712FF1" w14:paraId="13D3A413" w14:textId="77777777" w:rsidTr="00DC02B2">
              <w:tc>
                <w:tcPr>
                  <w:tcW w:w="430" w:type="dxa"/>
                  <w:vMerge/>
                  <w:vAlign w:val="center"/>
                </w:tcPr>
                <w:p w14:paraId="72136F8A" w14:textId="77777777" w:rsidR="00BA5C24" w:rsidRPr="00712FF1" w:rsidRDefault="00BA5C24" w:rsidP="00131D2D">
                  <w:pPr>
                    <w:ind w:leftChars="0" w:left="0" w:firstLineChars="0" w:firstLine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134" w:type="dxa"/>
                  <w:vMerge/>
                  <w:vAlign w:val="center"/>
                </w:tcPr>
                <w:p w14:paraId="6EAB023B" w14:textId="77777777" w:rsidR="00BA5C24" w:rsidRPr="00712FF1" w:rsidRDefault="00BA5C24" w:rsidP="00C83E05">
                  <w:pPr>
                    <w:ind w:leftChars="0" w:left="0" w:firstLineChars="0" w:firstLine="0"/>
                  </w:pPr>
                </w:p>
              </w:tc>
              <w:tc>
                <w:tcPr>
                  <w:tcW w:w="3543" w:type="dxa"/>
                  <w:gridSpan w:val="2"/>
                  <w:tcBorders>
                    <w:right w:val="single" w:sz="4" w:space="0" w:color="auto"/>
                  </w:tcBorders>
                  <w:shd w:val="clear" w:color="auto" w:fill="DAEEF3" w:themeFill="accent5" w:themeFillTint="33"/>
                  <w:vAlign w:val="center"/>
                </w:tcPr>
                <w:p w14:paraId="528EEE08" w14:textId="0041A6D0" w:rsidR="00BA5C24" w:rsidRPr="00712FF1" w:rsidRDefault="00BA5C24" w:rsidP="00131D2D">
                  <w:pPr>
                    <w:ind w:leftChars="0" w:left="0" w:firstLineChars="0" w:firstLine="0"/>
                    <w:jc w:val="center"/>
                    <w:rPr>
                      <w:color w:val="000000"/>
                    </w:rPr>
                  </w:pPr>
                  <w:r w:rsidRPr="00712FF1">
                    <w:rPr>
                      <w:color w:val="000000"/>
                    </w:rPr>
                    <w:t>Conteúdo 8 a 11</w:t>
                  </w:r>
                </w:p>
              </w:tc>
              <w:tc>
                <w:tcPr>
                  <w:tcW w:w="2836" w:type="dxa"/>
                  <w:shd w:val="clear" w:color="auto" w:fill="DAEEF3" w:themeFill="accent5" w:themeFillTint="33"/>
                  <w:vAlign w:val="center"/>
                </w:tcPr>
                <w:p w14:paraId="504E7E79" w14:textId="5529D26C" w:rsidR="00BA5C24" w:rsidRPr="00712FF1" w:rsidRDefault="00BA5C24" w:rsidP="00131D2D">
                  <w:pPr>
                    <w:ind w:leftChars="0" w:left="0" w:firstLineChars="0" w:firstLine="0"/>
                    <w:jc w:val="center"/>
                    <w:rPr>
                      <w:b/>
                      <w:bCs/>
                    </w:rPr>
                  </w:pPr>
                  <w:r w:rsidRPr="00712FF1">
                    <w:t xml:space="preserve">Lista avaliativa, data da postagem </w:t>
                  </w:r>
                  <w:r w:rsidR="002F074C" w:rsidRPr="00712FF1">
                    <w:t>08</w:t>
                  </w:r>
                  <w:r w:rsidRPr="00712FF1">
                    <w:t>/</w:t>
                  </w:r>
                  <w:r w:rsidR="00A41175">
                    <w:t>02</w:t>
                  </w:r>
                  <w:r w:rsidRPr="00712FF1">
                    <w:t xml:space="preserve"> e data de entrega </w:t>
                  </w:r>
                  <w:r w:rsidR="00A41175">
                    <w:t>22</w:t>
                  </w:r>
                  <w:r w:rsidRPr="00712FF1">
                    <w:t>/</w:t>
                  </w:r>
                  <w:r w:rsidR="00A41175">
                    <w:t>02</w:t>
                  </w:r>
                  <w:r w:rsidRPr="00712FF1">
                    <w:t xml:space="preserve">. Foto da resolução escrita </w:t>
                  </w:r>
                  <w:proofErr w:type="spellStart"/>
                  <w:r w:rsidRPr="00712FF1">
                    <w:t>a</w:t>
                  </w:r>
                  <w:proofErr w:type="spellEnd"/>
                  <w:r w:rsidRPr="00712FF1">
                    <w:t xml:space="preserve"> mão.</w:t>
                  </w:r>
                </w:p>
              </w:tc>
              <w:tc>
                <w:tcPr>
                  <w:tcW w:w="1417" w:type="dxa"/>
                  <w:vAlign w:val="center"/>
                </w:tcPr>
                <w:p w14:paraId="6E56D26D" w14:textId="7BF1A17B" w:rsidR="00BA5C24" w:rsidRPr="00712FF1" w:rsidRDefault="002032E3" w:rsidP="00131D2D">
                  <w:pPr>
                    <w:ind w:leftChars="0" w:left="0" w:firstLineChars="0" w:firstLine="0"/>
                    <w:jc w:val="center"/>
                  </w:pPr>
                  <w:r w:rsidRPr="00712FF1">
                    <w:t>1</w:t>
                  </w:r>
                </w:p>
              </w:tc>
            </w:tr>
            <w:tr w:rsidR="004B7337" w:rsidRPr="00712FF1" w14:paraId="41A4AF14" w14:textId="4DF2C35B" w:rsidTr="00DC02B2">
              <w:tc>
                <w:tcPr>
                  <w:tcW w:w="430" w:type="dxa"/>
                  <w:vMerge w:val="restart"/>
                  <w:vAlign w:val="center"/>
                </w:tcPr>
                <w:p w14:paraId="4737F05C" w14:textId="26BBD8A3" w:rsidR="004B7337" w:rsidRPr="00712FF1" w:rsidRDefault="004B7337" w:rsidP="0018163F">
                  <w:pPr>
                    <w:ind w:leftChars="0" w:left="0" w:firstLineChars="0" w:firstLine="0"/>
                    <w:jc w:val="center"/>
                    <w:rPr>
                      <w:b/>
                      <w:bCs/>
                    </w:rPr>
                  </w:pPr>
                  <w:r w:rsidRPr="00712FF1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1134" w:type="dxa"/>
                  <w:vMerge w:val="restart"/>
                  <w:vAlign w:val="center"/>
                </w:tcPr>
                <w:p w14:paraId="480CDD4D" w14:textId="5F91BD77" w:rsidR="004B7337" w:rsidRPr="00712FF1" w:rsidRDefault="00F72986" w:rsidP="00C83E05">
                  <w:pPr>
                    <w:ind w:leftChars="0" w:left="0" w:firstLineChars="0" w:firstLine="0"/>
                  </w:pPr>
                  <w:r>
                    <w:t>22/02</w:t>
                  </w:r>
                  <w:r w:rsidR="004B7337" w:rsidRPr="00712FF1">
                    <w:t xml:space="preserve"> – </w:t>
                  </w:r>
                  <w:r>
                    <w:t>08/03</w:t>
                  </w:r>
                </w:p>
              </w:tc>
              <w:tc>
                <w:tcPr>
                  <w:tcW w:w="567" w:type="dxa"/>
                </w:tcPr>
                <w:p w14:paraId="7A840A21" w14:textId="1311FE87" w:rsidR="004B7337" w:rsidRPr="00712FF1" w:rsidRDefault="004B7337" w:rsidP="0018163F">
                  <w:pPr>
                    <w:ind w:leftChars="0" w:left="0" w:firstLineChars="0" w:firstLine="0"/>
                    <w:jc w:val="center"/>
                  </w:pPr>
                  <w:r w:rsidRPr="00712FF1">
                    <w:t>12</w:t>
                  </w:r>
                </w:p>
              </w:tc>
              <w:tc>
                <w:tcPr>
                  <w:tcW w:w="29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14:paraId="3092B1AF" w14:textId="07A15DD2" w:rsidR="004B7337" w:rsidRPr="00712FF1" w:rsidRDefault="004B7337" w:rsidP="0018163F">
                  <w:pPr>
                    <w:ind w:leftChars="0" w:left="0" w:firstLineChars="0" w:firstLine="0"/>
                    <w:jc w:val="center"/>
                    <w:rPr>
                      <w:b/>
                      <w:bCs/>
                    </w:rPr>
                  </w:pPr>
                  <w:r w:rsidRPr="00712FF1">
                    <w:t>Curvas no espaço e derivadas.</w:t>
                  </w:r>
                </w:p>
              </w:tc>
              <w:tc>
                <w:tcPr>
                  <w:tcW w:w="2836" w:type="dxa"/>
                </w:tcPr>
                <w:p w14:paraId="06B750D5" w14:textId="67A29942" w:rsidR="004B7337" w:rsidRPr="00712FF1" w:rsidRDefault="004B7337" w:rsidP="0018163F">
                  <w:pPr>
                    <w:ind w:leftChars="0" w:left="0" w:firstLineChars="0" w:firstLine="0"/>
                    <w:jc w:val="center"/>
                    <w:rPr>
                      <w:b/>
                      <w:bCs/>
                    </w:rPr>
                  </w:pPr>
                  <w:r w:rsidRPr="00712FF1">
                    <w:t xml:space="preserve">Vídeo teoria, vídeo exercícios e lista </w:t>
                  </w:r>
                </w:p>
              </w:tc>
              <w:tc>
                <w:tcPr>
                  <w:tcW w:w="1417" w:type="dxa"/>
                  <w:vMerge w:val="restart"/>
                  <w:vAlign w:val="center"/>
                </w:tcPr>
                <w:p w14:paraId="753D65BA" w14:textId="74E51410" w:rsidR="004B7337" w:rsidRPr="00712FF1" w:rsidRDefault="004B7337" w:rsidP="0018163F">
                  <w:pPr>
                    <w:ind w:leftChars="0" w:left="0" w:firstLineChars="0" w:firstLine="0"/>
                    <w:jc w:val="center"/>
                  </w:pPr>
                  <w:r w:rsidRPr="00712FF1">
                    <w:t>8</w:t>
                  </w:r>
                </w:p>
              </w:tc>
            </w:tr>
            <w:tr w:rsidR="004B7337" w:rsidRPr="00712FF1" w14:paraId="3FDA852B" w14:textId="77777777" w:rsidTr="00DC02B2">
              <w:tc>
                <w:tcPr>
                  <w:tcW w:w="430" w:type="dxa"/>
                  <w:vMerge/>
                  <w:vAlign w:val="center"/>
                </w:tcPr>
                <w:p w14:paraId="0974C143" w14:textId="77777777" w:rsidR="004B7337" w:rsidRPr="00712FF1" w:rsidRDefault="004B7337" w:rsidP="0018163F">
                  <w:pPr>
                    <w:ind w:leftChars="0" w:left="0" w:firstLineChars="0" w:firstLine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134" w:type="dxa"/>
                  <w:vMerge/>
                  <w:vAlign w:val="center"/>
                </w:tcPr>
                <w:p w14:paraId="5F26E89A" w14:textId="77777777" w:rsidR="004B7337" w:rsidRPr="00712FF1" w:rsidRDefault="004B7337" w:rsidP="00C83E05">
                  <w:pPr>
                    <w:ind w:leftChars="0" w:left="0" w:firstLineChars="0" w:firstLine="0"/>
                  </w:pPr>
                </w:p>
              </w:tc>
              <w:tc>
                <w:tcPr>
                  <w:tcW w:w="567" w:type="dxa"/>
                </w:tcPr>
                <w:p w14:paraId="72B63DCD" w14:textId="1CEF258B" w:rsidR="004B7337" w:rsidRPr="00712FF1" w:rsidRDefault="004B7337" w:rsidP="0018163F">
                  <w:pPr>
                    <w:ind w:leftChars="0" w:left="0" w:firstLineChars="0" w:firstLine="0"/>
                    <w:jc w:val="center"/>
                  </w:pPr>
                  <w:r w:rsidRPr="00712FF1">
                    <w:t>13</w:t>
                  </w:r>
                </w:p>
              </w:tc>
              <w:tc>
                <w:tcPr>
                  <w:tcW w:w="2976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14:paraId="546DC3DA" w14:textId="5498F810" w:rsidR="004B7337" w:rsidRPr="00712FF1" w:rsidRDefault="004B7337" w:rsidP="0018163F">
                  <w:pPr>
                    <w:ind w:leftChars="0" w:left="0" w:firstLineChars="0" w:firstLine="0"/>
                    <w:jc w:val="center"/>
                    <w:rPr>
                      <w:b/>
                      <w:bCs/>
                    </w:rPr>
                  </w:pPr>
                  <w:r w:rsidRPr="00712FF1">
                    <w:t>Mudança de variáveis em integrais múltiplas</w:t>
                  </w:r>
                </w:p>
              </w:tc>
              <w:tc>
                <w:tcPr>
                  <w:tcW w:w="2836" w:type="dxa"/>
                </w:tcPr>
                <w:p w14:paraId="11FF6F12" w14:textId="63DE68B1" w:rsidR="004B7337" w:rsidRPr="00712FF1" w:rsidRDefault="004B7337" w:rsidP="0018163F">
                  <w:pPr>
                    <w:ind w:leftChars="0" w:left="0" w:firstLineChars="0" w:firstLine="0"/>
                    <w:jc w:val="center"/>
                    <w:rPr>
                      <w:b/>
                      <w:bCs/>
                    </w:rPr>
                  </w:pPr>
                  <w:r w:rsidRPr="00712FF1">
                    <w:t>Vídeo teoria, vídeo exercícios e lista</w:t>
                  </w:r>
                </w:p>
              </w:tc>
              <w:tc>
                <w:tcPr>
                  <w:tcW w:w="1417" w:type="dxa"/>
                  <w:vMerge/>
                  <w:vAlign w:val="center"/>
                </w:tcPr>
                <w:p w14:paraId="0F54B619" w14:textId="77777777" w:rsidR="004B7337" w:rsidRPr="00712FF1" w:rsidRDefault="004B7337" w:rsidP="0018163F">
                  <w:pPr>
                    <w:ind w:leftChars="0" w:left="0" w:firstLineChars="0" w:firstLine="0"/>
                    <w:jc w:val="center"/>
                  </w:pPr>
                </w:p>
              </w:tc>
            </w:tr>
            <w:tr w:rsidR="004B7337" w:rsidRPr="00712FF1" w14:paraId="29A22117" w14:textId="77777777" w:rsidTr="00DC02B2">
              <w:tc>
                <w:tcPr>
                  <w:tcW w:w="430" w:type="dxa"/>
                  <w:vMerge/>
                  <w:vAlign w:val="center"/>
                </w:tcPr>
                <w:p w14:paraId="6579CA5F" w14:textId="77777777" w:rsidR="004B7337" w:rsidRPr="00712FF1" w:rsidRDefault="004B7337" w:rsidP="0018163F">
                  <w:pPr>
                    <w:ind w:leftChars="0" w:left="0" w:firstLineChars="0" w:firstLine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134" w:type="dxa"/>
                  <w:vMerge/>
                  <w:vAlign w:val="center"/>
                </w:tcPr>
                <w:p w14:paraId="0C557967" w14:textId="77777777" w:rsidR="004B7337" w:rsidRPr="00712FF1" w:rsidRDefault="004B7337" w:rsidP="00C83E05">
                  <w:pPr>
                    <w:ind w:leftChars="0" w:left="0" w:firstLineChars="0" w:firstLine="0"/>
                  </w:pPr>
                </w:p>
              </w:tc>
              <w:tc>
                <w:tcPr>
                  <w:tcW w:w="567" w:type="dxa"/>
                </w:tcPr>
                <w:p w14:paraId="461F248E" w14:textId="531767C4" w:rsidR="004B7337" w:rsidRPr="00712FF1" w:rsidRDefault="004B7337" w:rsidP="0018163F">
                  <w:pPr>
                    <w:ind w:leftChars="0" w:left="0" w:firstLineChars="0" w:firstLine="0"/>
                    <w:jc w:val="center"/>
                  </w:pPr>
                  <w:r w:rsidRPr="00712FF1">
                    <w:t>14</w:t>
                  </w:r>
                </w:p>
              </w:tc>
              <w:tc>
                <w:tcPr>
                  <w:tcW w:w="2976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14:paraId="33CA4802" w14:textId="0B714F30" w:rsidR="004B7337" w:rsidRPr="00712FF1" w:rsidRDefault="004B7337" w:rsidP="0018163F">
                  <w:pPr>
                    <w:ind w:leftChars="0" w:left="0" w:firstLineChars="0" w:firstLine="0"/>
                    <w:jc w:val="center"/>
                    <w:rPr>
                      <w:b/>
                      <w:bCs/>
                    </w:rPr>
                  </w:pPr>
                  <w:r w:rsidRPr="00712FF1">
                    <w:t>Mudança de variáveis em integrais múltiplas</w:t>
                  </w:r>
                </w:p>
              </w:tc>
              <w:tc>
                <w:tcPr>
                  <w:tcW w:w="2836" w:type="dxa"/>
                </w:tcPr>
                <w:p w14:paraId="72394832" w14:textId="666347D5" w:rsidR="004B7337" w:rsidRPr="00712FF1" w:rsidRDefault="004B7337" w:rsidP="0018163F">
                  <w:pPr>
                    <w:ind w:leftChars="0" w:left="0" w:firstLineChars="0" w:firstLine="0"/>
                    <w:jc w:val="center"/>
                    <w:rPr>
                      <w:b/>
                      <w:bCs/>
                    </w:rPr>
                  </w:pPr>
                  <w:r w:rsidRPr="00712FF1">
                    <w:t>Vídeo teoria, vídeo exercícios e lista</w:t>
                  </w:r>
                </w:p>
              </w:tc>
              <w:tc>
                <w:tcPr>
                  <w:tcW w:w="1417" w:type="dxa"/>
                  <w:vMerge/>
                  <w:vAlign w:val="center"/>
                </w:tcPr>
                <w:p w14:paraId="1A938D58" w14:textId="77777777" w:rsidR="004B7337" w:rsidRPr="00712FF1" w:rsidRDefault="004B7337" w:rsidP="0018163F">
                  <w:pPr>
                    <w:ind w:leftChars="0" w:left="0" w:firstLineChars="0" w:firstLine="0"/>
                    <w:jc w:val="center"/>
                  </w:pPr>
                </w:p>
              </w:tc>
            </w:tr>
            <w:tr w:rsidR="004B7337" w:rsidRPr="00712FF1" w14:paraId="1BF397E9" w14:textId="77777777" w:rsidTr="00DC02B2">
              <w:tc>
                <w:tcPr>
                  <w:tcW w:w="430" w:type="dxa"/>
                  <w:vMerge/>
                  <w:vAlign w:val="center"/>
                </w:tcPr>
                <w:p w14:paraId="37C6E76D" w14:textId="77777777" w:rsidR="004B7337" w:rsidRPr="00712FF1" w:rsidRDefault="004B7337" w:rsidP="0018163F">
                  <w:pPr>
                    <w:ind w:leftChars="0" w:left="0" w:firstLineChars="0" w:firstLine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134" w:type="dxa"/>
                  <w:vMerge/>
                  <w:vAlign w:val="center"/>
                </w:tcPr>
                <w:p w14:paraId="64A90CA6" w14:textId="77777777" w:rsidR="004B7337" w:rsidRPr="00712FF1" w:rsidRDefault="004B7337" w:rsidP="00C83E05">
                  <w:pPr>
                    <w:ind w:leftChars="0" w:left="0" w:firstLineChars="0" w:firstLine="0"/>
                  </w:pPr>
                </w:p>
              </w:tc>
              <w:tc>
                <w:tcPr>
                  <w:tcW w:w="3543" w:type="dxa"/>
                  <w:gridSpan w:val="2"/>
                  <w:tcBorders>
                    <w:right w:val="single" w:sz="6" w:space="0" w:color="000000"/>
                  </w:tcBorders>
                  <w:shd w:val="clear" w:color="auto" w:fill="DAEEF3" w:themeFill="accent5" w:themeFillTint="33"/>
                  <w:vAlign w:val="center"/>
                </w:tcPr>
                <w:p w14:paraId="5E12E2EE" w14:textId="022A2CDF" w:rsidR="004B7337" w:rsidRPr="00712FF1" w:rsidRDefault="004B7337" w:rsidP="0018163F">
                  <w:pPr>
                    <w:ind w:leftChars="0" w:left="0" w:firstLineChars="0" w:firstLine="0"/>
                    <w:jc w:val="center"/>
                  </w:pPr>
                  <w:r w:rsidRPr="00712FF1">
                    <w:t>Conteúdo 12 a 14</w:t>
                  </w:r>
                </w:p>
              </w:tc>
              <w:tc>
                <w:tcPr>
                  <w:tcW w:w="2836" w:type="dxa"/>
                  <w:shd w:val="clear" w:color="auto" w:fill="DAEEF3" w:themeFill="accent5" w:themeFillTint="33"/>
                  <w:vAlign w:val="center"/>
                </w:tcPr>
                <w:p w14:paraId="15989A7B" w14:textId="59C71DE0" w:rsidR="004B7337" w:rsidRPr="00712FF1" w:rsidRDefault="004B7337" w:rsidP="0018163F">
                  <w:pPr>
                    <w:ind w:leftChars="0" w:left="0" w:firstLineChars="0" w:firstLine="0"/>
                    <w:jc w:val="center"/>
                  </w:pPr>
                  <w:r w:rsidRPr="00712FF1">
                    <w:t xml:space="preserve">Lista avaliativa, data da postagem </w:t>
                  </w:r>
                  <w:r w:rsidR="00A41175">
                    <w:t>22/02</w:t>
                  </w:r>
                  <w:r w:rsidRPr="00712FF1">
                    <w:t xml:space="preserve"> e data de entrega </w:t>
                  </w:r>
                  <w:r w:rsidR="00A41175">
                    <w:t>08/03</w:t>
                  </w:r>
                  <w:r w:rsidRPr="00712FF1">
                    <w:t xml:space="preserve">. Foto da resolução escrita </w:t>
                  </w:r>
                  <w:proofErr w:type="spellStart"/>
                  <w:r w:rsidRPr="00712FF1">
                    <w:t>a</w:t>
                  </w:r>
                  <w:proofErr w:type="spellEnd"/>
                  <w:r w:rsidRPr="00712FF1">
                    <w:t xml:space="preserve"> mão.</w:t>
                  </w:r>
                </w:p>
              </w:tc>
              <w:tc>
                <w:tcPr>
                  <w:tcW w:w="1417" w:type="dxa"/>
                  <w:vAlign w:val="center"/>
                </w:tcPr>
                <w:p w14:paraId="1A6B283E" w14:textId="5F11CA2E" w:rsidR="004B7337" w:rsidRPr="00712FF1" w:rsidRDefault="004B7337" w:rsidP="0018163F">
                  <w:pPr>
                    <w:ind w:leftChars="0" w:left="0" w:firstLineChars="0" w:firstLine="0"/>
                    <w:jc w:val="center"/>
                  </w:pPr>
                  <w:r w:rsidRPr="00712FF1">
                    <w:t>1</w:t>
                  </w:r>
                </w:p>
              </w:tc>
            </w:tr>
            <w:tr w:rsidR="004B7337" w:rsidRPr="00712FF1" w14:paraId="604A5257" w14:textId="09701F5B" w:rsidTr="00DC02B2">
              <w:tc>
                <w:tcPr>
                  <w:tcW w:w="430" w:type="dxa"/>
                  <w:vMerge w:val="restart"/>
                  <w:vAlign w:val="center"/>
                </w:tcPr>
                <w:p w14:paraId="65DD78D7" w14:textId="0F72BADC" w:rsidR="004B7337" w:rsidRPr="00712FF1" w:rsidRDefault="004B7337" w:rsidP="00887DEC">
                  <w:pPr>
                    <w:ind w:leftChars="0" w:left="0" w:firstLineChars="0" w:firstLine="0"/>
                    <w:jc w:val="center"/>
                    <w:rPr>
                      <w:b/>
                      <w:bCs/>
                    </w:rPr>
                  </w:pPr>
                  <w:r w:rsidRPr="00712FF1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1134" w:type="dxa"/>
                  <w:vMerge w:val="restart"/>
                  <w:vAlign w:val="center"/>
                </w:tcPr>
                <w:p w14:paraId="7C71C37E" w14:textId="313044CB" w:rsidR="004B7337" w:rsidRPr="00712FF1" w:rsidRDefault="00F72986" w:rsidP="00C83E05">
                  <w:pPr>
                    <w:ind w:leftChars="0" w:left="0" w:firstLineChars="0" w:firstLine="0"/>
                  </w:pPr>
                  <w:r>
                    <w:t>08/03-15/03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14:paraId="4A637606" w14:textId="013389C8" w:rsidR="004B7337" w:rsidRPr="00712FF1" w:rsidRDefault="004B7337" w:rsidP="00887DEC">
                  <w:pPr>
                    <w:ind w:leftChars="0" w:left="0" w:firstLineChars="0" w:firstLine="0"/>
                    <w:jc w:val="center"/>
                    <w:rPr>
                      <w:b/>
                      <w:bCs/>
                    </w:rPr>
                  </w:pPr>
                  <w:r w:rsidRPr="00712FF1">
                    <w:t>15</w:t>
                  </w:r>
                </w:p>
              </w:tc>
              <w:tc>
                <w:tcPr>
                  <w:tcW w:w="2976" w:type="dxa"/>
                  <w:tcBorders>
                    <w:top w:val="single" w:sz="6" w:space="0" w:color="000000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14:paraId="3365AE7D" w14:textId="3139684B" w:rsidR="004B7337" w:rsidRPr="00712FF1" w:rsidRDefault="004B7337" w:rsidP="00887DEC">
                  <w:pPr>
                    <w:ind w:leftChars="0" w:left="0" w:firstLineChars="0" w:firstLine="0"/>
                    <w:jc w:val="center"/>
                    <w:rPr>
                      <w:b/>
                      <w:bCs/>
                    </w:rPr>
                  </w:pPr>
                  <w:r w:rsidRPr="00712FF1">
                    <w:t>Campos vetoriais. Integrais de linha.</w:t>
                  </w:r>
                </w:p>
              </w:tc>
              <w:tc>
                <w:tcPr>
                  <w:tcW w:w="2836" w:type="dxa"/>
                </w:tcPr>
                <w:p w14:paraId="5EE3B2AC" w14:textId="16228F48" w:rsidR="004B7337" w:rsidRPr="00712FF1" w:rsidRDefault="004B7337" w:rsidP="00887DEC">
                  <w:pPr>
                    <w:ind w:leftChars="0" w:left="0" w:firstLineChars="0" w:firstLine="0"/>
                    <w:jc w:val="center"/>
                    <w:rPr>
                      <w:b/>
                      <w:bCs/>
                    </w:rPr>
                  </w:pPr>
                  <w:r w:rsidRPr="00712FF1">
                    <w:t xml:space="preserve">Vídeo teoria, vídeo exercícios e lista </w:t>
                  </w:r>
                </w:p>
              </w:tc>
              <w:tc>
                <w:tcPr>
                  <w:tcW w:w="1417" w:type="dxa"/>
                  <w:vMerge w:val="restart"/>
                  <w:vAlign w:val="center"/>
                </w:tcPr>
                <w:p w14:paraId="2D6F914B" w14:textId="0F0F05A0" w:rsidR="004B7337" w:rsidRPr="00712FF1" w:rsidRDefault="004B7337" w:rsidP="00887DEC">
                  <w:pPr>
                    <w:ind w:leftChars="0" w:left="0" w:firstLineChars="0" w:firstLine="0"/>
                    <w:jc w:val="center"/>
                  </w:pPr>
                  <w:r w:rsidRPr="00712FF1">
                    <w:t>8</w:t>
                  </w:r>
                </w:p>
              </w:tc>
            </w:tr>
            <w:tr w:rsidR="004B7337" w:rsidRPr="00712FF1" w14:paraId="2B69F471" w14:textId="77777777" w:rsidTr="00DC02B2">
              <w:tc>
                <w:tcPr>
                  <w:tcW w:w="430" w:type="dxa"/>
                  <w:vMerge/>
                </w:tcPr>
                <w:p w14:paraId="5C9FAFF8" w14:textId="77777777" w:rsidR="004B7337" w:rsidRPr="00712FF1" w:rsidRDefault="004B7337" w:rsidP="00887DEC">
                  <w:pPr>
                    <w:ind w:leftChars="0" w:left="0" w:firstLineChars="0" w:firstLine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134" w:type="dxa"/>
                  <w:vMerge/>
                </w:tcPr>
                <w:p w14:paraId="752E91FC" w14:textId="77777777" w:rsidR="004B7337" w:rsidRPr="00712FF1" w:rsidRDefault="004B7337" w:rsidP="00887DEC">
                  <w:pPr>
                    <w:ind w:leftChars="0" w:left="0" w:firstLineChars="0" w:firstLine="0"/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14:paraId="16A36909" w14:textId="0262C64A" w:rsidR="004B7337" w:rsidRPr="00712FF1" w:rsidRDefault="004B7337" w:rsidP="00887DEC">
                  <w:pPr>
                    <w:ind w:leftChars="0" w:left="0" w:firstLineChars="0" w:firstLine="0"/>
                    <w:jc w:val="center"/>
                    <w:rPr>
                      <w:b/>
                      <w:bCs/>
                    </w:rPr>
                  </w:pPr>
                  <w:r w:rsidRPr="00712FF1">
                    <w:t>16</w:t>
                  </w:r>
                </w:p>
              </w:tc>
              <w:tc>
                <w:tcPr>
                  <w:tcW w:w="297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14:paraId="160134BF" w14:textId="225DB6F9" w:rsidR="004B7337" w:rsidRPr="00712FF1" w:rsidRDefault="004B7337" w:rsidP="00887DEC">
                  <w:pPr>
                    <w:ind w:leftChars="0" w:left="0" w:firstLineChars="0" w:firstLine="0"/>
                    <w:jc w:val="center"/>
                    <w:rPr>
                      <w:b/>
                      <w:bCs/>
                    </w:rPr>
                  </w:pPr>
                  <w:r w:rsidRPr="00712FF1">
                    <w:t>Campos vetoriais. Integrais de linha.</w:t>
                  </w:r>
                </w:p>
              </w:tc>
              <w:tc>
                <w:tcPr>
                  <w:tcW w:w="2836" w:type="dxa"/>
                </w:tcPr>
                <w:p w14:paraId="475138E3" w14:textId="46DF69AA" w:rsidR="004B7337" w:rsidRPr="00712FF1" w:rsidRDefault="004B7337" w:rsidP="00887DEC">
                  <w:pPr>
                    <w:ind w:leftChars="0" w:left="0" w:firstLineChars="0" w:firstLine="0"/>
                    <w:jc w:val="center"/>
                    <w:rPr>
                      <w:b/>
                      <w:bCs/>
                    </w:rPr>
                  </w:pPr>
                  <w:r w:rsidRPr="00712FF1">
                    <w:t>Vídeo teoria, vídeo exercícios e lista</w:t>
                  </w:r>
                </w:p>
              </w:tc>
              <w:tc>
                <w:tcPr>
                  <w:tcW w:w="1417" w:type="dxa"/>
                  <w:vMerge/>
                </w:tcPr>
                <w:p w14:paraId="12002A78" w14:textId="77777777" w:rsidR="004B7337" w:rsidRPr="00712FF1" w:rsidRDefault="004B7337" w:rsidP="00887DEC">
                  <w:pPr>
                    <w:ind w:leftChars="0" w:left="0" w:firstLineChars="0" w:firstLine="0"/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4B7337" w:rsidRPr="00712FF1" w14:paraId="7B5897FD" w14:textId="77777777" w:rsidTr="00DC02B2">
              <w:tc>
                <w:tcPr>
                  <w:tcW w:w="430" w:type="dxa"/>
                  <w:vMerge/>
                </w:tcPr>
                <w:p w14:paraId="29E90D11" w14:textId="77777777" w:rsidR="004B7337" w:rsidRPr="00712FF1" w:rsidRDefault="004B7337" w:rsidP="00887DEC">
                  <w:pPr>
                    <w:ind w:leftChars="0" w:left="0" w:firstLineChars="0" w:firstLine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134" w:type="dxa"/>
                  <w:vMerge/>
                </w:tcPr>
                <w:p w14:paraId="6CA71499" w14:textId="77777777" w:rsidR="004B7337" w:rsidRPr="00712FF1" w:rsidRDefault="004B7337" w:rsidP="00887DEC">
                  <w:pPr>
                    <w:ind w:leftChars="0" w:left="0" w:firstLineChars="0" w:firstLine="0"/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14:paraId="60CE2019" w14:textId="0041457E" w:rsidR="004B7337" w:rsidRPr="00712FF1" w:rsidRDefault="004B7337" w:rsidP="00887DEC">
                  <w:pPr>
                    <w:ind w:leftChars="0" w:left="0" w:firstLineChars="0" w:firstLine="0"/>
                    <w:jc w:val="center"/>
                    <w:rPr>
                      <w:b/>
                      <w:bCs/>
                    </w:rPr>
                  </w:pPr>
                  <w:r w:rsidRPr="00712FF1">
                    <w:t>17</w:t>
                  </w:r>
                </w:p>
              </w:tc>
              <w:tc>
                <w:tcPr>
                  <w:tcW w:w="297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14:paraId="5EB25C49" w14:textId="6313A922" w:rsidR="004B7337" w:rsidRPr="00712FF1" w:rsidRDefault="004B7337" w:rsidP="00887DEC">
                  <w:pPr>
                    <w:ind w:leftChars="0" w:left="0" w:firstLineChars="0" w:firstLine="0"/>
                    <w:jc w:val="center"/>
                    <w:rPr>
                      <w:b/>
                      <w:bCs/>
                    </w:rPr>
                  </w:pPr>
                  <w:r w:rsidRPr="00712FF1">
                    <w:t>Teorema de Green</w:t>
                  </w:r>
                </w:p>
              </w:tc>
              <w:tc>
                <w:tcPr>
                  <w:tcW w:w="2836" w:type="dxa"/>
                </w:tcPr>
                <w:p w14:paraId="7B8B4A5C" w14:textId="03E5748E" w:rsidR="004B7337" w:rsidRPr="00712FF1" w:rsidRDefault="004B7337" w:rsidP="00887DEC">
                  <w:pPr>
                    <w:ind w:leftChars="0" w:left="0" w:firstLineChars="0" w:firstLine="0"/>
                    <w:jc w:val="center"/>
                    <w:rPr>
                      <w:b/>
                      <w:bCs/>
                    </w:rPr>
                  </w:pPr>
                  <w:r w:rsidRPr="00712FF1">
                    <w:t>Vídeo teoria, vídeo exercícios e lista</w:t>
                  </w:r>
                </w:p>
              </w:tc>
              <w:tc>
                <w:tcPr>
                  <w:tcW w:w="1417" w:type="dxa"/>
                  <w:vMerge/>
                </w:tcPr>
                <w:p w14:paraId="29B0B691" w14:textId="77777777" w:rsidR="004B7337" w:rsidRPr="00712FF1" w:rsidRDefault="004B7337" w:rsidP="00887DEC">
                  <w:pPr>
                    <w:ind w:leftChars="0" w:left="0" w:firstLineChars="0" w:firstLine="0"/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4B7337" w:rsidRPr="00712FF1" w14:paraId="78390FEF" w14:textId="77777777" w:rsidTr="00DC02B2">
              <w:tc>
                <w:tcPr>
                  <w:tcW w:w="430" w:type="dxa"/>
                  <w:vMerge/>
                </w:tcPr>
                <w:p w14:paraId="10CBB169" w14:textId="77777777" w:rsidR="004B7337" w:rsidRPr="00712FF1" w:rsidRDefault="004B7337" w:rsidP="00887DEC">
                  <w:pPr>
                    <w:ind w:leftChars="0" w:left="0" w:firstLineChars="0" w:firstLine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134" w:type="dxa"/>
                  <w:vMerge/>
                </w:tcPr>
                <w:p w14:paraId="7161BD38" w14:textId="77777777" w:rsidR="004B7337" w:rsidRPr="00712FF1" w:rsidRDefault="004B7337" w:rsidP="00887DEC">
                  <w:pPr>
                    <w:ind w:leftChars="0" w:left="0" w:firstLineChars="0" w:firstLine="0"/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14:paraId="4DA4F066" w14:textId="044C61F3" w:rsidR="004B7337" w:rsidRPr="00712FF1" w:rsidRDefault="004B7337" w:rsidP="00887DEC">
                  <w:pPr>
                    <w:ind w:leftChars="0" w:left="0" w:firstLineChars="0" w:firstLine="0"/>
                    <w:jc w:val="center"/>
                    <w:rPr>
                      <w:b/>
                      <w:bCs/>
                    </w:rPr>
                  </w:pPr>
                  <w:r w:rsidRPr="00712FF1">
                    <w:t>18</w:t>
                  </w:r>
                </w:p>
              </w:tc>
              <w:tc>
                <w:tcPr>
                  <w:tcW w:w="297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14:paraId="4BA757FD" w14:textId="01565044" w:rsidR="004B7337" w:rsidRPr="00712FF1" w:rsidRDefault="004B7337" w:rsidP="00887DEC">
                  <w:pPr>
                    <w:ind w:leftChars="0" w:left="0" w:firstLineChars="0" w:firstLine="0"/>
                    <w:jc w:val="center"/>
                    <w:rPr>
                      <w:b/>
                      <w:bCs/>
                    </w:rPr>
                  </w:pPr>
                  <w:r w:rsidRPr="00712FF1">
                    <w:t>Teorema de Green</w:t>
                  </w:r>
                </w:p>
              </w:tc>
              <w:tc>
                <w:tcPr>
                  <w:tcW w:w="2836" w:type="dxa"/>
                </w:tcPr>
                <w:p w14:paraId="6DE76411" w14:textId="3A895094" w:rsidR="004B7337" w:rsidRPr="00712FF1" w:rsidRDefault="004B7337" w:rsidP="00887DEC">
                  <w:pPr>
                    <w:ind w:leftChars="0" w:left="0" w:firstLineChars="0" w:firstLine="0"/>
                    <w:jc w:val="center"/>
                    <w:rPr>
                      <w:b/>
                      <w:bCs/>
                    </w:rPr>
                  </w:pPr>
                  <w:r w:rsidRPr="00712FF1">
                    <w:t>Vídeo teoria, vídeo exercícios e lista</w:t>
                  </w:r>
                </w:p>
              </w:tc>
              <w:tc>
                <w:tcPr>
                  <w:tcW w:w="1417" w:type="dxa"/>
                  <w:vMerge/>
                </w:tcPr>
                <w:p w14:paraId="60F6D43D" w14:textId="77777777" w:rsidR="004B7337" w:rsidRPr="00712FF1" w:rsidRDefault="004B7337" w:rsidP="00887DEC">
                  <w:pPr>
                    <w:ind w:leftChars="0" w:left="0" w:firstLineChars="0" w:firstLine="0"/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4B7337" w:rsidRPr="00712FF1" w14:paraId="2027BB5D" w14:textId="77777777" w:rsidTr="00DC02B2">
              <w:tc>
                <w:tcPr>
                  <w:tcW w:w="430" w:type="dxa"/>
                  <w:vMerge/>
                </w:tcPr>
                <w:p w14:paraId="2B75EB07" w14:textId="77777777" w:rsidR="004B7337" w:rsidRPr="00712FF1" w:rsidRDefault="004B7337" w:rsidP="008B4687">
                  <w:pPr>
                    <w:ind w:leftChars="0" w:left="0" w:firstLineChars="0" w:firstLine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134" w:type="dxa"/>
                  <w:vMerge/>
                </w:tcPr>
                <w:p w14:paraId="65C6411C" w14:textId="77777777" w:rsidR="004B7337" w:rsidRPr="00712FF1" w:rsidRDefault="004B7337" w:rsidP="008B4687">
                  <w:pPr>
                    <w:ind w:leftChars="0" w:left="0" w:firstLineChars="0" w:firstLine="0"/>
                    <w:jc w:val="center"/>
                  </w:pPr>
                </w:p>
              </w:tc>
              <w:tc>
                <w:tcPr>
                  <w:tcW w:w="3543" w:type="dxa"/>
                  <w:gridSpan w:val="2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AEEF3" w:themeFill="accent5" w:themeFillTint="33"/>
                  <w:vAlign w:val="center"/>
                </w:tcPr>
                <w:p w14:paraId="402ACD0D" w14:textId="11C55544" w:rsidR="004B7337" w:rsidRPr="00712FF1" w:rsidRDefault="004B7337" w:rsidP="008B4687">
                  <w:pPr>
                    <w:ind w:leftChars="0" w:left="0" w:firstLineChars="0" w:firstLine="0"/>
                    <w:jc w:val="center"/>
                  </w:pPr>
                  <w:r w:rsidRPr="00712FF1">
                    <w:t>Conteúdo 15 a 18</w:t>
                  </w:r>
                </w:p>
              </w:tc>
              <w:tc>
                <w:tcPr>
                  <w:tcW w:w="2836" w:type="dxa"/>
                  <w:shd w:val="clear" w:color="auto" w:fill="DAEEF3" w:themeFill="accent5" w:themeFillTint="33"/>
                  <w:vAlign w:val="center"/>
                </w:tcPr>
                <w:p w14:paraId="45094AF5" w14:textId="4797C485" w:rsidR="004B7337" w:rsidRPr="00712FF1" w:rsidRDefault="004B7337" w:rsidP="008B4687">
                  <w:pPr>
                    <w:ind w:leftChars="0" w:left="0" w:firstLineChars="0" w:firstLine="0"/>
                    <w:jc w:val="center"/>
                  </w:pPr>
                  <w:r w:rsidRPr="00712FF1">
                    <w:t xml:space="preserve">Lista avaliativa, data da postagem </w:t>
                  </w:r>
                  <w:r w:rsidR="00A41175">
                    <w:t>08/03</w:t>
                  </w:r>
                  <w:r w:rsidRPr="00712FF1">
                    <w:t xml:space="preserve"> e data de entrega </w:t>
                  </w:r>
                  <w:r w:rsidR="00A41175">
                    <w:t>15/03</w:t>
                  </w:r>
                  <w:r w:rsidRPr="00712FF1">
                    <w:t>. Vídeo da resolução com a imagem das respostas e som da explicação da resolução.</w:t>
                  </w:r>
                </w:p>
              </w:tc>
              <w:tc>
                <w:tcPr>
                  <w:tcW w:w="1417" w:type="dxa"/>
                  <w:vAlign w:val="center"/>
                </w:tcPr>
                <w:p w14:paraId="108D84AE" w14:textId="5F51CEDC" w:rsidR="004B7337" w:rsidRPr="00712FF1" w:rsidRDefault="004B7337" w:rsidP="008B4687">
                  <w:pPr>
                    <w:ind w:leftChars="0" w:left="0" w:firstLineChars="0" w:firstLine="0"/>
                    <w:jc w:val="center"/>
                  </w:pPr>
                  <w:r w:rsidRPr="00712FF1">
                    <w:t>1</w:t>
                  </w:r>
                </w:p>
              </w:tc>
            </w:tr>
            <w:tr w:rsidR="004B7337" w:rsidRPr="00712FF1" w14:paraId="6AE28EB4" w14:textId="766ECCF8" w:rsidTr="00DC02B2">
              <w:tc>
                <w:tcPr>
                  <w:tcW w:w="430" w:type="dxa"/>
                  <w:vMerge w:val="restart"/>
                  <w:vAlign w:val="center"/>
                </w:tcPr>
                <w:p w14:paraId="1E45B5FD" w14:textId="3F775500" w:rsidR="004B7337" w:rsidRPr="00712FF1" w:rsidRDefault="004B7337" w:rsidP="00151F9F">
                  <w:pPr>
                    <w:ind w:leftChars="0" w:left="0" w:firstLineChars="0" w:firstLine="0"/>
                    <w:jc w:val="center"/>
                    <w:rPr>
                      <w:b/>
                      <w:bCs/>
                    </w:rPr>
                  </w:pPr>
                  <w:r w:rsidRPr="00712FF1">
                    <w:rPr>
                      <w:b/>
                      <w:bCs/>
                    </w:rPr>
                    <w:t>6</w:t>
                  </w:r>
                </w:p>
              </w:tc>
              <w:tc>
                <w:tcPr>
                  <w:tcW w:w="1134" w:type="dxa"/>
                  <w:vMerge w:val="restart"/>
                  <w:vAlign w:val="center"/>
                </w:tcPr>
                <w:p w14:paraId="73637157" w14:textId="25F2A0A5" w:rsidR="004B7337" w:rsidRPr="00712FF1" w:rsidRDefault="00F72986" w:rsidP="00C83E05">
                  <w:pPr>
                    <w:ind w:leftChars="0" w:left="0" w:firstLineChars="0" w:firstLine="0"/>
                  </w:pPr>
                  <w:r>
                    <w:t>15/03-29/03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14:paraId="17F5E97F" w14:textId="397B9F30" w:rsidR="004B7337" w:rsidRPr="00712FF1" w:rsidRDefault="004B7337" w:rsidP="00151F9F">
                  <w:pPr>
                    <w:ind w:leftChars="0" w:left="0" w:firstLineChars="0" w:firstLine="0"/>
                    <w:jc w:val="center"/>
                    <w:rPr>
                      <w:b/>
                      <w:bCs/>
                    </w:rPr>
                  </w:pPr>
                  <w:r w:rsidRPr="00712FF1">
                    <w:t>19</w:t>
                  </w:r>
                </w:p>
              </w:tc>
              <w:tc>
                <w:tcPr>
                  <w:tcW w:w="2976" w:type="dxa"/>
                  <w:tcBorders>
                    <w:top w:val="single" w:sz="6" w:space="0" w:color="000000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14:paraId="49000CEB" w14:textId="5696BD1E" w:rsidR="004B7337" w:rsidRPr="00712FF1" w:rsidRDefault="004B7337" w:rsidP="00151F9F">
                  <w:pPr>
                    <w:ind w:leftChars="0" w:left="0" w:firstLineChars="0" w:firstLine="0"/>
                    <w:jc w:val="center"/>
                    <w:rPr>
                      <w:b/>
                      <w:bCs/>
                    </w:rPr>
                  </w:pPr>
                  <w:r w:rsidRPr="00712FF1">
                    <w:t>Rotacional e divergente</w:t>
                  </w:r>
                </w:p>
              </w:tc>
              <w:tc>
                <w:tcPr>
                  <w:tcW w:w="2836" w:type="dxa"/>
                </w:tcPr>
                <w:p w14:paraId="21FC6605" w14:textId="2CF76780" w:rsidR="004B7337" w:rsidRPr="00712FF1" w:rsidRDefault="004B7337" w:rsidP="00151F9F">
                  <w:pPr>
                    <w:ind w:leftChars="0" w:left="0" w:firstLineChars="0" w:firstLine="0"/>
                    <w:jc w:val="center"/>
                    <w:rPr>
                      <w:b/>
                      <w:bCs/>
                    </w:rPr>
                  </w:pPr>
                  <w:r w:rsidRPr="00712FF1">
                    <w:t>Vídeo teoria, vídeo exercícios e lista</w:t>
                  </w:r>
                </w:p>
              </w:tc>
              <w:tc>
                <w:tcPr>
                  <w:tcW w:w="1417" w:type="dxa"/>
                  <w:vMerge w:val="restart"/>
                  <w:vAlign w:val="center"/>
                </w:tcPr>
                <w:p w14:paraId="13BA3BF6" w14:textId="35FB58BC" w:rsidR="004B7337" w:rsidRPr="00712FF1" w:rsidRDefault="004B7337" w:rsidP="00151F9F">
                  <w:pPr>
                    <w:ind w:leftChars="0" w:left="0" w:firstLineChars="0" w:firstLine="0"/>
                    <w:jc w:val="center"/>
                  </w:pPr>
                  <w:r w:rsidRPr="00712FF1">
                    <w:t>8</w:t>
                  </w:r>
                </w:p>
              </w:tc>
            </w:tr>
            <w:tr w:rsidR="004B7337" w:rsidRPr="00712FF1" w14:paraId="3B8FB30D" w14:textId="77777777" w:rsidTr="00DC02B2">
              <w:tc>
                <w:tcPr>
                  <w:tcW w:w="430" w:type="dxa"/>
                  <w:vMerge/>
                </w:tcPr>
                <w:p w14:paraId="462ED1E8" w14:textId="77777777" w:rsidR="004B7337" w:rsidRPr="00712FF1" w:rsidRDefault="004B7337" w:rsidP="00151F9F">
                  <w:pPr>
                    <w:ind w:leftChars="0" w:left="0" w:firstLineChars="0" w:firstLine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134" w:type="dxa"/>
                  <w:vMerge/>
                </w:tcPr>
                <w:p w14:paraId="0D3792EB" w14:textId="77777777" w:rsidR="004B7337" w:rsidRPr="00712FF1" w:rsidRDefault="004B7337" w:rsidP="00151F9F">
                  <w:pPr>
                    <w:ind w:leftChars="0" w:left="0" w:firstLineChars="0" w:firstLine="0"/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14:paraId="280BE87C" w14:textId="6FE20914" w:rsidR="004B7337" w:rsidRPr="00712FF1" w:rsidRDefault="004B7337" w:rsidP="00151F9F">
                  <w:pPr>
                    <w:ind w:leftChars="0" w:left="0" w:firstLineChars="0" w:firstLine="0"/>
                    <w:jc w:val="center"/>
                    <w:rPr>
                      <w:b/>
                      <w:bCs/>
                    </w:rPr>
                  </w:pPr>
                  <w:r w:rsidRPr="00712FF1">
                    <w:t>20</w:t>
                  </w:r>
                </w:p>
              </w:tc>
              <w:tc>
                <w:tcPr>
                  <w:tcW w:w="297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14:paraId="6BE2AFD7" w14:textId="4D8334A8" w:rsidR="004B7337" w:rsidRPr="00712FF1" w:rsidRDefault="004B7337" w:rsidP="00151F9F">
                  <w:pPr>
                    <w:ind w:leftChars="0" w:left="0" w:firstLineChars="0" w:firstLine="0"/>
                    <w:jc w:val="center"/>
                    <w:rPr>
                      <w:b/>
                      <w:bCs/>
                    </w:rPr>
                  </w:pPr>
                  <w:r w:rsidRPr="00712FF1">
                    <w:t>Superfícies parametrizadas e suas áreas</w:t>
                  </w:r>
                </w:p>
              </w:tc>
              <w:tc>
                <w:tcPr>
                  <w:tcW w:w="2836" w:type="dxa"/>
                </w:tcPr>
                <w:p w14:paraId="7280C04A" w14:textId="2A4A76CA" w:rsidR="004B7337" w:rsidRPr="00712FF1" w:rsidRDefault="004B7337" w:rsidP="00151F9F">
                  <w:pPr>
                    <w:ind w:leftChars="0" w:left="0" w:firstLineChars="0" w:firstLine="0"/>
                    <w:jc w:val="center"/>
                    <w:rPr>
                      <w:b/>
                      <w:bCs/>
                    </w:rPr>
                  </w:pPr>
                  <w:r w:rsidRPr="00712FF1">
                    <w:t>Vídeo teoria, vídeo exercícios e lista</w:t>
                  </w:r>
                </w:p>
              </w:tc>
              <w:tc>
                <w:tcPr>
                  <w:tcW w:w="1417" w:type="dxa"/>
                  <w:vMerge/>
                  <w:vAlign w:val="center"/>
                </w:tcPr>
                <w:p w14:paraId="505DDA62" w14:textId="77777777" w:rsidR="004B7337" w:rsidRPr="00712FF1" w:rsidRDefault="004B7337" w:rsidP="00151F9F">
                  <w:pPr>
                    <w:ind w:leftChars="0" w:left="0" w:firstLineChars="0" w:firstLine="0"/>
                    <w:jc w:val="center"/>
                  </w:pPr>
                </w:p>
              </w:tc>
            </w:tr>
            <w:tr w:rsidR="004B7337" w:rsidRPr="00712FF1" w14:paraId="4C8D1AFE" w14:textId="77777777" w:rsidTr="00DC02B2">
              <w:tc>
                <w:tcPr>
                  <w:tcW w:w="430" w:type="dxa"/>
                  <w:vMerge/>
                </w:tcPr>
                <w:p w14:paraId="123C851B" w14:textId="77777777" w:rsidR="004B7337" w:rsidRPr="00712FF1" w:rsidRDefault="004B7337" w:rsidP="00151F9F">
                  <w:pPr>
                    <w:ind w:leftChars="0" w:left="0" w:firstLineChars="0" w:firstLine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134" w:type="dxa"/>
                  <w:vMerge/>
                </w:tcPr>
                <w:p w14:paraId="36CB28C9" w14:textId="77777777" w:rsidR="004B7337" w:rsidRPr="00712FF1" w:rsidRDefault="004B7337" w:rsidP="00151F9F">
                  <w:pPr>
                    <w:ind w:leftChars="0" w:left="0" w:firstLineChars="0" w:firstLine="0"/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14:paraId="2AE887E7" w14:textId="3D87FC8E" w:rsidR="004B7337" w:rsidRPr="00712FF1" w:rsidRDefault="004B7337" w:rsidP="00151F9F">
                  <w:pPr>
                    <w:ind w:leftChars="0" w:left="0" w:firstLineChars="0" w:firstLine="0"/>
                    <w:jc w:val="center"/>
                    <w:rPr>
                      <w:b/>
                      <w:bCs/>
                    </w:rPr>
                  </w:pPr>
                  <w:r w:rsidRPr="00712FF1">
                    <w:t>21</w:t>
                  </w:r>
                </w:p>
              </w:tc>
              <w:tc>
                <w:tcPr>
                  <w:tcW w:w="297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14:paraId="35B27D70" w14:textId="24F0A02A" w:rsidR="004B7337" w:rsidRPr="00712FF1" w:rsidRDefault="004B7337" w:rsidP="00151F9F">
                  <w:pPr>
                    <w:ind w:leftChars="0" w:left="0" w:firstLineChars="0" w:firstLine="0"/>
                    <w:jc w:val="center"/>
                    <w:rPr>
                      <w:b/>
                      <w:bCs/>
                    </w:rPr>
                  </w:pPr>
                  <w:r w:rsidRPr="00712FF1">
                    <w:t>Superfícies parametrizadas e suas áreas</w:t>
                  </w:r>
                </w:p>
              </w:tc>
              <w:tc>
                <w:tcPr>
                  <w:tcW w:w="2836" w:type="dxa"/>
                </w:tcPr>
                <w:p w14:paraId="1B830755" w14:textId="05BBDC55" w:rsidR="004B7337" w:rsidRPr="00712FF1" w:rsidRDefault="004B7337" w:rsidP="00151F9F">
                  <w:pPr>
                    <w:ind w:leftChars="0" w:left="0" w:firstLineChars="0" w:firstLine="0"/>
                    <w:jc w:val="center"/>
                    <w:rPr>
                      <w:b/>
                      <w:bCs/>
                    </w:rPr>
                  </w:pPr>
                  <w:r w:rsidRPr="00712FF1">
                    <w:t>Vídeo teoria, vídeo exercícios e lista</w:t>
                  </w:r>
                </w:p>
              </w:tc>
              <w:tc>
                <w:tcPr>
                  <w:tcW w:w="1417" w:type="dxa"/>
                  <w:vMerge/>
                  <w:vAlign w:val="center"/>
                </w:tcPr>
                <w:p w14:paraId="0CBD12F6" w14:textId="77777777" w:rsidR="004B7337" w:rsidRPr="00712FF1" w:rsidRDefault="004B7337" w:rsidP="00151F9F">
                  <w:pPr>
                    <w:ind w:leftChars="0" w:left="0" w:firstLineChars="0" w:firstLine="0"/>
                    <w:jc w:val="center"/>
                  </w:pPr>
                </w:p>
              </w:tc>
            </w:tr>
            <w:tr w:rsidR="004B7337" w:rsidRPr="00712FF1" w14:paraId="46EB62F9" w14:textId="77777777" w:rsidTr="00DC02B2">
              <w:tc>
                <w:tcPr>
                  <w:tcW w:w="430" w:type="dxa"/>
                  <w:vMerge/>
                </w:tcPr>
                <w:p w14:paraId="5C5161E1" w14:textId="77777777" w:rsidR="004B7337" w:rsidRPr="00712FF1" w:rsidRDefault="004B7337" w:rsidP="00151F9F">
                  <w:pPr>
                    <w:ind w:leftChars="0" w:left="0" w:firstLineChars="0" w:firstLine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134" w:type="dxa"/>
                  <w:vMerge/>
                </w:tcPr>
                <w:p w14:paraId="3924EC40" w14:textId="77777777" w:rsidR="004B7337" w:rsidRPr="00712FF1" w:rsidRDefault="004B7337" w:rsidP="00151F9F">
                  <w:pPr>
                    <w:ind w:leftChars="0" w:left="0" w:firstLineChars="0" w:firstLine="0"/>
                    <w:jc w:val="center"/>
                  </w:pPr>
                </w:p>
              </w:tc>
              <w:tc>
                <w:tcPr>
                  <w:tcW w:w="3543" w:type="dxa"/>
                  <w:gridSpan w:val="2"/>
                  <w:shd w:val="clear" w:color="auto" w:fill="DAEEF3" w:themeFill="accent5" w:themeFillTint="33"/>
                  <w:vAlign w:val="center"/>
                </w:tcPr>
                <w:p w14:paraId="7995CFC7" w14:textId="0DD65FA9" w:rsidR="004B7337" w:rsidRPr="00712FF1" w:rsidRDefault="004B7337" w:rsidP="00151F9F">
                  <w:pPr>
                    <w:ind w:leftChars="0" w:left="0" w:firstLineChars="0" w:firstLine="0"/>
                    <w:jc w:val="center"/>
                  </w:pPr>
                  <w:r w:rsidRPr="00712FF1">
                    <w:t>Conteúdo 19 a 21</w:t>
                  </w:r>
                </w:p>
              </w:tc>
              <w:tc>
                <w:tcPr>
                  <w:tcW w:w="2836" w:type="dxa"/>
                  <w:shd w:val="clear" w:color="auto" w:fill="DAEEF3" w:themeFill="accent5" w:themeFillTint="33"/>
                  <w:vAlign w:val="center"/>
                </w:tcPr>
                <w:p w14:paraId="0350F4CA" w14:textId="60C30A18" w:rsidR="004B7337" w:rsidRPr="00712FF1" w:rsidRDefault="004B7337" w:rsidP="00151F9F">
                  <w:pPr>
                    <w:ind w:leftChars="0" w:left="0" w:firstLineChars="0" w:firstLine="0"/>
                    <w:jc w:val="center"/>
                    <w:rPr>
                      <w:b/>
                      <w:bCs/>
                    </w:rPr>
                  </w:pPr>
                  <w:r w:rsidRPr="00712FF1">
                    <w:t xml:space="preserve">Lista avaliativa, data da postagem </w:t>
                  </w:r>
                  <w:r w:rsidR="00A41175">
                    <w:t>15/03</w:t>
                  </w:r>
                  <w:r w:rsidRPr="00712FF1">
                    <w:t xml:space="preserve"> e data de entrega </w:t>
                  </w:r>
                  <w:r w:rsidR="00A41175">
                    <w:t>29/03</w:t>
                  </w:r>
                  <w:r w:rsidRPr="00712FF1">
                    <w:t xml:space="preserve">. Foto da resolução escrita </w:t>
                  </w:r>
                  <w:proofErr w:type="spellStart"/>
                  <w:r w:rsidRPr="00712FF1">
                    <w:t>a</w:t>
                  </w:r>
                  <w:proofErr w:type="spellEnd"/>
                  <w:r w:rsidRPr="00712FF1">
                    <w:t xml:space="preserve"> mão.</w:t>
                  </w:r>
                </w:p>
              </w:tc>
              <w:tc>
                <w:tcPr>
                  <w:tcW w:w="1417" w:type="dxa"/>
                  <w:vAlign w:val="center"/>
                </w:tcPr>
                <w:p w14:paraId="53CBA7A6" w14:textId="0687FCDE" w:rsidR="004B7337" w:rsidRPr="00712FF1" w:rsidRDefault="004B7337" w:rsidP="00151F9F">
                  <w:pPr>
                    <w:ind w:leftChars="0" w:left="0" w:firstLineChars="0" w:firstLine="0"/>
                    <w:jc w:val="center"/>
                  </w:pPr>
                  <w:r w:rsidRPr="00712FF1">
                    <w:t>1</w:t>
                  </w:r>
                </w:p>
              </w:tc>
            </w:tr>
            <w:tr w:rsidR="004B7337" w:rsidRPr="00712FF1" w14:paraId="36C7D3E5" w14:textId="678328FE" w:rsidTr="00DC02B2">
              <w:tc>
                <w:tcPr>
                  <w:tcW w:w="430" w:type="dxa"/>
                  <w:vMerge w:val="restart"/>
                  <w:vAlign w:val="center"/>
                </w:tcPr>
                <w:p w14:paraId="108974C6" w14:textId="6004BAFD" w:rsidR="004B7337" w:rsidRPr="00712FF1" w:rsidRDefault="004B7337" w:rsidP="004720FE">
                  <w:pPr>
                    <w:ind w:leftChars="0" w:left="0" w:firstLineChars="0" w:firstLine="0"/>
                    <w:jc w:val="center"/>
                    <w:rPr>
                      <w:b/>
                      <w:bCs/>
                    </w:rPr>
                  </w:pPr>
                  <w:r w:rsidRPr="00712FF1">
                    <w:rPr>
                      <w:b/>
                      <w:bCs/>
                    </w:rPr>
                    <w:t>7</w:t>
                  </w:r>
                </w:p>
              </w:tc>
              <w:tc>
                <w:tcPr>
                  <w:tcW w:w="1134" w:type="dxa"/>
                  <w:vMerge w:val="restart"/>
                  <w:vAlign w:val="center"/>
                </w:tcPr>
                <w:p w14:paraId="04517A45" w14:textId="52A43783" w:rsidR="004B7337" w:rsidRPr="00712FF1" w:rsidRDefault="00F72986" w:rsidP="00C83E05">
                  <w:pPr>
                    <w:ind w:leftChars="0" w:left="0" w:firstLineChars="0" w:firstLine="0"/>
                  </w:pPr>
                  <w:r>
                    <w:t>29/03-12/</w:t>
                  </w:r>
                  <w:r w:rsidR="00A41175"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14:paraId="0EE001E5" w14:textId="6057E974" w:rsidR="004B7337" w:rsidRPr="00712FF1" w:rsidRDefault="004B7337" w:rsidP="004720FE">
                  <w:pPr>
                    <w:ind w:leftChars="0" w:left="0" w:firstLineChars="0" w:firstLine="0"/>
                    <w:jc w:val="center"/>
                    <w:rPr>
                      <w:b/>
                      <w:bCs/>
                    </w:rPr>
                  </w:pPr>
                  <w:r w:rsidRPr="00712FF1">
                    <w:t>22</w:t>
                  </w:r>
                </w:p>
              </w:tc>
              <w:tc>
                <w:tcPr>
                  <w:tcW w:w="2976" w:type="dxa"/>
                  <w:tcBorders>
                    <w:top w:val="single" w:sz="6" w:space="0" w:color="000000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14:paraId="44CC4E3B" w14:textId="27A3F4D6" w:rsidR="004B7337" w:rsidRPr="00712FF1" w:rsidRDefault="004B7337" w:rsidP="004720FE">
                  <w:pPr>
                    <w:ind w:leftChars="0" w:left="0" w:firstLineChars="0" w:firstLine="0"/>
                    <w:jc w:val="center"/>
                    <w:rPr>
                      <w:b/>
                      <w:bCs/>
                    </w:rPr>
                  </w:pPr>
                  <w:r w:rsidRPr="00712FF1">
                    <w:t>Integrais de superfície.</w:t>
                  </w:r>
                </w:p>
              </w:tc>
              <w:tc>
                <w:tcPr>
                  <w:tcW w:w="2836" w:type="dxa"/>
                </w:tcPr>
                <w:p w14:paraId="6CE20ADE" w14:textId="0028E41B" w:rsidR="004B7337" w:rsidRPr="00712FF1" w:rsidRDefault="004B7337" w:rsidP="004720FE">
                  <w:pPr>
                    <w:ind w:leftChars="0" w:left="0" w:firstLineChars="0" w:firstLine="0"/>
                    <w:jc w:val="center"/>
                    <w:rPr>
                      <w:b/>
                      <w:bCs/>
                    </w:rPr>
                  </w:pPr>
                  <w:r w:rsidRPr="00712FF1">
                    <w:t>Vídeo teoria, vídeo exercícios e lista</w:t>
                  </w:r>
                </w:p>
              </w:tc>
              <w:tc>
                <w:tcPr>
                  <w:tcW w:w="1417" w:type="dxa"/>
                  <w:vMerge w:val="restart"/>
                  <w:vAlign w:val="center"/>
                </w:tcPr>
                <w:p w14:paraId="2DC87E07" w14:textId="69F3C69D" w:rsidR="004B7337" w:rsidRPr="00712FF1" w:rsidRDefault="004B7337" w:rsidP="004720FE">
                  <w:pPr>
                    <w:ind w:leftChars="0" w:left="0" w:firstLineChars="0" w:firstLine="0"/>
                    <w:jc w:val="center"/>
                  </w:pPr>
                  <w:r w:rsidRPr="00712FF1">
                    <w:t>8</w:t>
                  </w:r>
                </w:p>
              </w:tc>
            </w:tr>
            <w:tr w:rsidR="004B7337" w:rsidRPr="00712FF1" w14:paraId="4F9D91F5" w14:textId="77777777" w:rsidTr="00DC02B2">
              <w:tc>
                <w:tcPr>
                  <w:tcW w:w="430" w:type="dxa"/>
                  <w:vMerge/>
                  <w:vAlign w:val="center"/>
                </w:tcPr>
                <w:p w14:paraId="49FAD61B" w14:textId="77777777" w:rsidR="004B7337" w:rsidRPr="00712FF1" w:rsidRDefault="004B7337" w:rsidP="004720FE">
                  <w:pPr>
                    <w:ind w:leftChars="0" w:left="0" w:firstLineChars="0" w:firstLine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134" w:type="dxa"/>
                  <w:vMerge/>
                  <w:vAlign w:val="center"/>
                </w:tcPr>
                <w:p w14:paraId="36F4A84B" w14:textId="77777777" w:rsidR="004B7337" w:rsidRPr="00712FF1" w:rsidRDefault="004B7337" w:rsidP="00C83E05">
                  <w:pPr>
                    <w:ind w:leftChars="0" w:left="0" w:firstLineChars="0" w:firstLine="0"/>
                  </w:pPr>
                </w:p>
              </w:tc>
              <w:tc>
                <w:tcPr>
                  <w:tcW w:w="567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14:paraId="62E920F5" w14:textId="57F48C95" w:rsidR="004B7337" w:rsidRPr="00712FF1" w:rsidRDefault="004B7337" w:rsidP="004720FE">
                  <w:pPr>
                    <w:ind w:leftChars="0" w:left="0" w:firstLineChars="0" w:firstLine="0"/>
                    <w:jc w:val="center"/>
                    <w:rPr>
                      <w:b/>
                      <w:bCs/>
                    </w:rPr>
                  </w:pPr>
                  <w:r w:rsidRPr="00712FF1">
                    <w:t>23</w:t>
                  </w:r>
                </w:p>
              </w:tc>
              <w:tc>
                <w:tcPr>
                  <w:tcW w:w="297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14:paraId="24A23D6F" w14:textId="5BC21DF9" w:rsidR="004B7337" w:rsidRPr="00712FF1" w:rsidRDefault="004B7337" w:rsidP="004720FE">
                  <w:pPr>
                    <w:ind w:leftChars="0" w:left="0" w:firstLineChars="0" w:firstLine="0"/>
                    <w:jc w:val="center"/>
                    <w:rPr>
                      <w:b/>
                      <w:bCs/>
                    </w:rPr>
                  </w:pPr>
                  <w:r w:rsidRPr="00712FF1">
                    <w:t>Integrais de superfície.</w:t>
                  </w:r>
                </w:p>
              </w:tc>
              <w:tc>
                <w:tcPr>
                  <w:tcW w:w="2836" w:type="dxa"/>
                </w:tcPr>
                <w:p w14:paraId="7F1B8A69" w14:textId="3BC392AF" w:rsidR="004B7337" w:rsidRPr="00712FF1" w:rsidRDefault="004B7337" w:rsidP="004720FE">
                  <w:pPr>
                    <w:ind w:leftChars="0" w:left="0" w:firstLineChars="0" w:firstLine="0"/>
                    <w:jc w:val="center"/>
                    <w:rPr>
                      <w:b/>
                      <w:bCs/>
                    </w:rPr>
                  </w:pPr>
                  <w:r w:rsidRPr="00712FF1">
                    <w:t>Vídeo teoria, vídeo exercícios e lista</w:t>
                  </w:r>
                </w:p>
              </w:tc>
              <w:tc>
                <w:tcPr>
                  <w:tcW w:w="1417" w:type="dxa"/>
                  <w:vMerge/>
                </w:tcPr>
                <w:p w14:paraId="5E99DC19" w14:textId="77777777" w:rsidR="004B7337" w:rsidRPr="00712FF1" w:rsidRDefault="004B7337" w:rsidP="004720FE">
                  <w:pPr>
                    <w:ind w:leftChars="0" w:left="0" w:firstLineChars="0" w:firstLine="0"/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4B7337" w:rsidRPr="00712FF1" w14:paraId="5FC2959E" w14:textId="77777777" w:rsidTr="00DC02B2">
              <w:tc>
                <w:tcPr>
                  <w:tcW w:w="430" w:type="dxa"/>
                  <w:vMerge/>
                  <w:vAlign w:val="center"/>
                </w:tcPr>
                <w:p w14:paraId="4B2948C1" w14:textId="77777777" w:rsidR="004B7337" w:rsidRPr="00712FF1" w:rsidRDefault="004B7337" w:rsidP="004720FE">
                  <w:pPr>
                    <w:ind w:leftChars="0" w:left="0" w:firstLineChars="0" w:firstLine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134" w:type="dxa"/>
                  <w:vMerge/>
                  <w:vAlign w:val="center"/>
                </w:tcPr>
                <w:p w14:paraId="09D8F094" w14:textId="77777777" w:rsidR="004B7337" w:rsidRPr="00712FF1" w:rsidRDefault="004B7337" w:rsidP="00C83E05">
                  <w:pPr>
                    <w:ind w:leftChars="0" w:left="0" w:firstLineChars="0" w:firstLine="0"/>
                  </w:pPr>
                </w:p>
              </w:tc>
              <w:tc>
                <w:tcPr>
                  <w:tcW w:w="567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14:paraId="629216C9" w14:textId="4104BE3C" w:rsidR="004B7337" w:rsidRPr="00712FF1" w:rsidRDefault="004B7337" w:rsidP="004720FE">
                  <w:pPr>
                    <w:ind w:leftChars="0" w:left="0" w:firstLineChars="0" w:firstLine="0"/>
                    <w:jc w:val="center"/>
                    <w:rPr>
                      <w:b/>
                      <w:bCs/>
                    </w:rPr>
                  </w:pPr>
                  <w:r w:rsidRPr="00712FF1">
                    <w:t>24</w:t>
                  </w:r>
                </w:p>
              </w:tc>
              <w:tc>
                <w:tcPr>
                  <w:tcW w:w="297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14:paraId="1980FFA1" w14:textId="6E02E966" w:rsidR="004B7337" w:rsidRPr="00712FF1" w:rsidRDefault="004B7337" w:rsidP="004720FE">
                  <w:pPr>
                    <w:ind w:leftChars="0" w:left="0" w:firstLineChars="0" w:firstLine="0"/>
                    <w:jc w:val="center"/>
                    <w:rPr>
                      <w:b/>
                      <w:bCs/>
                    </w:rPr>
                  </w:pPr>
                  <w:r w:rsidRPr="00712FF1">
                    <w:t>Integrais de superfície.</w:t>
                  </w:r>
                </w:p>
              </w:tc>
              <w:tc>
                <w:tcPr>
                  <w:tcW w:w="2836" w:type="dxa"/>
                </w:tcPr>
                <w:p w14:paraId="04DB7877" w14:textId="58DF2A3A" w:rsidR="004B7337" w:rsidRPr="00712FF1" w:rsidRDefault="004B7337" w:rsidP="004720FE">
                  <w:pPr>
                    <w:ind w:leftChars="0" w:left="0" w:firstLineChars="0" w:firstLine="0"/>
                    <w:jc w:val="center"/>
                    <w:rPr>
                      <w:b/>
                      <w:bCs/>
                    </w:rPr>
                  </w:pPr>
                  <w:r w:rsidRPr="00712FF1">
                    <w:t>Vídeo teoria, vídeo exercícios e lista</w:t>
                  </w:r>
                </w:p>
              </w:tc>
              <w:tc>
                <w:tcPr>
                  <w:tcW w:w="1417" w:type="dxa"/>
                  <w:vMerge/>
                </w:tcPr>
                <w:p w14:paraId="72A930D0" w14:textId="77777777" w:rsidR="004B7337" w:rsidRPr="00712FF1" w:rsidRDefault="004B7337" w:rsidP="004720FE">
                  <w:pPr>
                    <w:ind w:leftChars="0" w:left="0" w:firstLineChars="0" w:firstLine="0"/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4B7337" w:rsidRPr="00712FF1" w14:paraId="7C541D25" w14:textId="77777777" w:rsidTr="00DC02B2">
              <w:tc>
                <w:tcPr>
                  <w:tcW w:w="430" w:type="dxa"/>
                  <w:vMerge/>
                  <w:vAlign w:val="center"/>
                </w:tcPr>
                <w:p w14:paraId="46F2CA8E" w14:textId="77777777" w:rsidR="004B7337" w:rsidRPr="00712FF1" w:rsidRDefault="004B7337" w:rsidP="004720FE">
                  <w:pPr>
                    <w:ind w:leftChars="0" w:left="0" w:firstLineChars="0" w:firstLine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134" w:type="dxa"/>
                  <w:vMerge/>
                  <w:vAlign w:val="center"/>
                </w:tcPr>
                <w:p w14:paraId="6B518299" w14:textId="77777777" w:rsidR="004B7337" w:rsidRPr="00712FF1" w:rsidRDefault="004B7337" w:rsidP="00C83E05">
                  <w:pPr>
                    <w:ind w:leftChars="0" w:left="0" w:firstLineChars="0" w:firstLine="0"/>
                  </w:pPr>
                </w:p>
              </w:tc>
              <w:tc>
                <w:tcPr>
                  <w:tcW w:w="3543" w:type="dxa"/>
                  <w:gridSpan w:val="2"/>
                  <w:shd w:val="clear" w:color="auto" w:fill="DAEEF3" w:themeFill="accent5" w:themeFillTint="33"/>
                  <w:vAlign w:val="center"/>
                </w:tcPr>
                <w:p w14:paraId="3928A9BC" w14:textId="32DF3711" w:rsidR="004B7337" w:rsidRPr="00712FF1" w:rsidRDefault="004B7337" w:rsidP="004720FE">
                  <w:pPr>
                    <w:ind w:leftChars="0" w:left="0" w:firstLineChars="0" w:firstLine="0"/>
                    <w:jc w:val="center"/>
                  </w:pPr>
                  <w:r w:rsidRPr="00712FF1">
                    <w:t>Conteúdo 22 a 24</w:t>
                  </w:r>
                </w:p>
              </w:tc>
              <w:tc>
                <w:tcPr>
                  <w:tcW w:w="2836" w:type="dxa"/>
                  <w:shd w:val="clear" w:color="auto" w:fill="DAEEF3" w:themeFill="accent5" w:themeFillTint="33"/>
                  <w:vAlign w:val="center"/>
                </w:tcPr>
                <w:p w14:paraId="6804625E" w14:textId="217F6FBC" w:rsidR="004B7337" w:rsidRPr="00712FF1" w:rsidRDefault="004B7337" w:rsidP="004720FE">
                  <w:pPr>
                    <w:ind w:leftChars="0" w:left="0" w:firstLineChars="0" w:firstLine="0"/>
                    <w:jc w:val="center"/>
                    <w:rPr>
                      <w:b/>
                      <w:bCs/>
                    </w:rPr>
                  </w:pPr>
                  <w:r w:rsidRPr="00712FF1">
                    <w:t xml:space="preserve">Lista avaliativa, data da postagem </w:t>
                  </w:r>
                  <w:r w:rsidR="00A41175">
                    <w:t>29/03</w:t>
                  </w:r>
                  <w:r w:rsidRPr="00712FF1">
                    <w:t xml:space="preserve"> e data de entrega </w:t>
                  </w:r>
                  <w:r w:rsidR="00A52CF1" w:rsidRPr="00712FF1">
                    <w:t>1</w:t>
                  </w:r>
                  <w:r w:rsidR="00A41175">
                    <w:t>2</w:t>
                  </w:r>
                  <w:r w:rsidRPr="00712FF1">
                    <w:t>/</w:t>
                  </w:r>
                  <w:r w:rsidR="00A41175">
                    <w:t>04</w:t>
                  </w:r>
                  <w:r w:rsidRPr="00712FF1">
                    <w:t xml:space="preserve">. Foto da resolução escrita </w:t>
                  </w:r>
                  <w:proofErr w:type="spellStart"/>
                  <w:r w:rsidRPr="00712FF1">
                    <w:t>a</w:t>
                  </w:r>
                  <w:proofErr w:type="spellEnd"/>
                  <w:r w:rsidRPr="00712FF1">
                    <w:t xml:space="preserve"> mão.</w:t>
                  </w:r>
                </w:p>
              </w:tc>
              <w:tc>
                <w:tcPr>
                  <w:tcW w:w="1417" w:type="dxa"/>
                  <w:vAlign w:val="center"/>
                </w:tcPr>
                <w:p w14:paraId="0B3E9E85" w14:textId="48176594" w:rsidR="004B7337" w:rsidRPr="00712FF1" w:rsidRDefault="004B7337" w:rsidP="004720FE">
                  <w:pPr>
                    <w:ind w:leftChars="0" w:left="0" w:firstLineChars="0" w:firstLine="0"/>
                    <w:jc w:val="center"/>
                  </w:pPr>
                  <w:r w:rsidRPr="00712FF1">
                    <w:t>1</w:t>
                  </w:r>
                </w:p>
              </w:tc>
            </w:tr>
            <w:tr w:rsidR="004B7337" w:rsidRPr="00712FF1" w14:paraId="2315FEDC" w14:textId="4A8AEE68" w:rsidTr="00DC02B2">
              <w:tc>
                <w:tcPr>
                  <w:tcW w:w="430" w:type="dxa"/>
                  <w:vMerge w:val="restart"/>
                  <w:vAlign w:val="center"/>
                </w:tcPr>
                <w:p w14:paraId="60E157DC" w14:textId="5EE5724D" w:rsidR="004B7337" w:rsidRPr="00712FF1" w:rsidRDefault="004B7337" w:rsidP="005427F4">
                  <w:pPr>
                    <w:ind w:leftChars="0" w:left="0" w:firstLineChars="0" w:firstLine="0"/>
                    <w:jc w:val="center"/>
                    <w:rPr>
                      <w:b/>
                      <w:bCs/>
                    </w:rPr>
                  </w:pPr>
                  <w:r w:rsidRPr="00712FF1">
                    <w:rPr>
                      <w:b/>
                      <w:bCs/>
                    </w:rPr>
                    <w:t>8</w:t>
                  </w:r>
                </w:p>
              </w:tc>
              <w:tc>
                <w:tcPr>
                  <w:tcW w:w="1134" w:type="dxa"/>
                  <w:vMerge w:val="restart"/>
                  <w:vAlign w:val="center"/>
                </w:tcPr>
                <w:p w14:paraId="3FF48E8E" w14:textId="70C05C6E" w:rsidR="004B7337" w:rsidRPr="00712FF1" w:rsidRDefault="00F72986" w:rsidP="00C83E05">
                  <w:pPr>
                    <w:ind w:leftChars="0" w:left="0" w:firstLineChars="0" w:firstLine="0"/>
                  </w:pPr>
                  <w:r>
                    <w:t>12/0</w:t>
                  </w:r>
                  <w:r w:rsidR="00A41175">
                    <w:t>4</w:t>
                  </w:r>
                  <w:r>
                    <w:t>-19/0</w:t>
                  </w:r>
                  <w:r w:rsidR="00A41175">
                    <w:t>4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14:paraId="28E727C2" w14:textId="7CC73E2F" w:rsidR="004B7337" w:rsidRPr="00712FF1" w:rsidRDefault="004B7337" w:rsidP="005427F4">
                  <w:pPr>
                    <w:ind w:leftChars="0" w:left="0" w:firstLineChars="0" w:firstLine="0"/>
                    <w:jc w:val="center"/>
                    <w:rPr>
                      <w:b/>
                      <w:bCs/>
                    </w:rPr>
                  </w:pPr>
                  <w:r w:rsidRPr="00712FF1">
                    <w:t>25</w:t>
                  </w:r>
                </w:p>
              </w:tc>
              <w:tc>
                <w:tcPr>
                  <w:tcW w:w="2976" w:type="dxa"/>
                  <w:tcBorders>
                    <w:top w:val="single" w:sz="6" w:space="0" w:color="000000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14:paraId="240DAC30" w14:textId="02A98E22" w:rsidR="004B7337" w:rsidRPr="00712FF1" w:rsidRDefault="004B7337" w:rsidP="005427F4">
                  <w:pPr>
                    <w:ind w:leftChars="0" w:left="0" w:firstLineChars="0" w:firstLine="0"/>
                    <w:jc w:val="center"/>
                    <w:rPr>
                      <w:b/>
                      <w:bCs/>
                    </w:rPr>
                  </w:pPr>
                  <w:r w:rsidRPr="00712FF1">
                    <w:t xml:space="preserve">Teoremas de Stokes. </w:t>
                  </w:r>
                </w:p>
              </w:tc>
              <w:tc>
                <w:tcPr>
                  <w:tcW w:w="2836" w:type="dxa"/>
                </w:tcPr>
                <w:p w14:paraId="3B9375AB" w14:textId="7A229DD7" w:rsidR="004B7337" w:rsidRPr="00712FF1" w:rsidRDefault="004B7337" w:rsidP="005427F4">
                  <w:pPr>
                    <w:ind w:leftChars="0" w:left="0" w:firstLineChars="0" w:firstLine="0"/>
                    <w:jc w:val="center"/>
                    <w:rPr>
                      <w:b/>
                      <w:bCs/>
                    </w:rPr>
                  </w:pPr>
                  <w:r w:rsidRPr="00712FF1">
                    <w:t>Vídeo teoria, vídeo exercícios e lista</w:t>
                  </w:r>
                </w:p>
              </w:tc>
              <w:tc>
                <w:tcPr>
                  <w:tcW w:w="1417" w:type="dxa"/>
                  <w:vMerge w:val="restart"/>
                  <w:vAlign w:val="center"/>
                </w:tcPr>
                <w:p w14:paraId="4EE8E71E" w14:textId="2671CF9F" w:rsidR="004B7337" w:rsidRPr="00712FF1" w:rsidRDefault="004B7337" w:rsidP="005427F4">
                  <w:pPr>
                    <w:ind w:leftChars="0" w:left="0" w:firstLineChars="0" w:firstLine="0"/>
                    <w:jc w:val="center"/>
                  </w:pPr>
                  <w:r w:rsidRPr="00712FF1">
                    <w:t>8</w:t>
                  </w:r>
                </w:p>
              </w:tc>
            </w:tr>
            <w:tr w:rsidR="004B7337" w:rsidRPr="00712FF1" w14:paraId="3D3DF786" w14:textId="77777777" w:rsidTr="00DC02B2">
              <w:tc>
                <w:tcPr>
                  <w:tcW w:w="430" w:type="dxa"/>
                  <w:vMerge/>
                  <w:vAlign w:val="center"/>
                </w:tcPr>
                <w:p w14:paraId="7440E12A" w14:textId="77777777" w:rsidR="004B7337" w:rsidRPr="00712FF1" w:rsidRDefault="004B7337" w:rsidP="005427F4">
                  <w:pPr>
                    <w:ind w:leftChars="0" w:left="0" w:firstLineChars="0" w:firstLine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134" w:type="dxa"/>
                  <w:vMerge/>
                  <w:vAlign w:val="center"/>
                </w:tcPr>
                <w:p w14:paraId="780AF713" w14:textId="77777777" w:rsidR="004B7337" w:rsidRPr="00712FF1" w:rsidRDefault="004B7337" w:rsidP="00C83E05">
                  <w:pPr>
                    <w:ind w:leftChars="0" w:left="0" w:firstLineChars="0" w:firstLine="0"/>
                  </w:pPr>
                </w:p>
              </w:tc>
              <w:tc>
                <w:tcPr>
                  <w:tcW w:w="567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14:paraId="57B5869E" w14:textId="3DBE67F9" w:rsidR="004B7337" w:rsidRPr="00712FF1" w:rsidRDefault="004B7337" w:rsidP="005427F4">
                  <w:pPr>
                    <w:ind w:leftChars="0" w:left="0" w:firstLineChars="0" w:firstLine="0"/>
                    <w:jc w:val="center"/>
                    <w:rPr>
                      <w:b/>
                      <w:bCs/>
                    </w:rPr>
                  </w:pPr>
                  <w:r w:rsidRPr="00712FF1">
                    <w:t>26</w:t>
                  </w:r>
                </w:p>
              </w:tc>
              <w:tc>
                <w:tcPr>
                  <w:tcW w:w="297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14:paraId="69FA38D5" w14:textId="4CA78916" w:rsidR="004B7337" w:rsidRPr="00712FF1" w:rsidRDefault="004B7337" w:rsidP="005427F4">
                  <w:pPr>
                    <w:ind w:leftChars="0" w:left="0" w:firstLineChars="0" w:firstLine="0"/>
                    <w:jc w:val="center"/>
                    <w:rPr>
                      <w:b/>
                      <w:bCs/>
                    </w:rPr>
                  </w:pPr>
                  <w:r w:rsidRPr="00712FF1">
                    <w:t>Teorema da divergência</w:t>
                  </w:r>
                </w:p>
              </w:tc>
              <w:tc>
                <w:tcPr>
                  <w:tcW w:w="2836" w:type="dxa"/>
                </w:tcPr>
                <w:p w14:paraId="3F6330A0" w14:textId="1D0E388B" w:rsidR="004B7337" w:rsidRPr="00712FF1" w:rsidRDefault="004B7337" w:rsidP="005427F4">
                  <w:pPr>
                    <w:ind w:leftChars="0" w:left="0" w:firstLineChars="0" w:firstLine="0"/>
                    <w:jc w:val="center"/>
                    <w:rPr>
                      <w:b/>
                      <w:bCs/>
                    </w:rPr>
                  </w:pPr>
                  <w:r w:rsidRPr="00712FF1">
                    <w:t>Vídeo teoria, vídeo exercícios e lista</w:t>
                  </w:r>
                </w:p>
              </w:tc>
              <w:tc>
                <w:tcPr>
                  <w:tcW w:w="1417" w:type="dxa"/>
                  <w:vMerge/>
                  <w:vAlign w:val="center"/>
                </w:tcPr>
                <w:p w14:paraId="5B4D3D85" w14:textId="77777777" w:rsidR="004B7337" w:rsidRPr="00712FF1" w:rsidRDefault="004B7337" w:rsidP="005427F4">
                  <w:pPr>
                    <w:ind w:leftChars="0" w:left="0" w:firstLineChars="0" w:firstLine="0"/>
                    <w:jc w:val="center"/>
                  </w:pPr>
                </w:p>
              </w:tc>
            </w:tr>
            <w:tr w:rsidR="004B7337" w:rsidRPr="00712FF1" w14:paraId="1CD7ED5E" w14:textId="77777777" w:rsidTr="00DC02B2">
              <w:tc>
                <w:tcPr>
                  <w:tcW w:w="430" w:type="dxa"/>
                  <w:vMerge/>
                  <w:vAlign w:val="center"/>
                </w:tcPr>
                <w:p w14:paraId="0AFA5796" w14:textId="77777777" w:rsidR="004B7337" w:rsidRPr="00712FF1" w:rsidRDefault="004B7337" w:rsidP="005427F4">
                  <w:pPr>
                    <w:ind w:leftChars="0" w:left="0" w:firstLineChars="0" w:firstLine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134" w:type="dxa"/>
                  <w:vMerge/>
                  <w:vAlign w:val="center"/>
                </w:tcPr>
                <w:p w14:paraId="40FEDDE0" w14:textId="77777777" w:rsidR="004B7337" w:rsidRPr="00712FF1" w:rsidRDefault="004B7337" w:rsidP="00C83E05">
                  <w:pPr>
                    <w:ind w:leftChars="0" w:left="0" w:firstLineChars="0" w:firstLine="0"/>
                  </w:pPr>
                </w:p>
              </w:tc>
              <w:tc>
                <w:tcPr>
                  <w:tcW w:w="3543" w:type="dxa"/>
                  <w:gridSpan w:val="2"/>
                  <w:shd w:val="clear" w:color="auto" w:fill="DAEEF3" w:themeFill="accent5" w:themeFillTint="33"/>
                  <w:vAlign w:val="center"/>
                </w:tcPr>
                <w:p w14:paraId="7004D716" w14:textId="2F14CCDA" w:rsidR="004B7337" w:rsidRPr="00712FF1" w:rsidRDefault="004B7337" w:rsidP="005427F4">
                  <w:pPr>
                    <w:ind w:leftChars="0" w:left="0" w:firstLineChars="0" w:firstLine="0"/>
                    <w:jc w:val="center"/>
                  </w:pPr>
                  <w:r w:rsidRPr="00712FF1">
                    <w:t>Conteúdo 25 e 26</w:t>
                  </w:r>
                </w:p>
              </w:tc>
              <w:tc>
                <w:tcPr>
                  <w:tcW w:w="2836" w:type="dxa"/>
                  <w:shd w:val="clear" w:color="auto" w:fill="DAEEF3" w:themeFill="accent5" w:themeFillTint="33"/>
                  <w:vAlign w:val="center"/>
                </w:tcPr>
                <w:p w14:paraId="04BC5105" w14:textId="7F957620" w:rsidR="004B7337" w:rsidRPr="00712FF1" w:rsidRDefault="004B7337" w:rsidP="005427F4">
                  <w:pPr>
                    <w:ind w:leftChars="0" w:left="0" w:firstLineChars="0" w:firstLine="0"/>
                    <w:jc w:val="center"/>
                    <w:rPr>
                      <w:b/>
                      <w:bCs/>
                    </w:rPr>
                  </w:pPr>
                  <w:r w:rsidRPr="00712FF1">
                    <w:t xml:space="preserve">Lista avaliativa, data da postagem </w:t>
                  </w:r>
                  <w:r w:rsidR="00A41175">
                    <w:t>12/04</w:t>
                  </w:r>
                  <w:r w:rsidRPr="00712FF1">
                    <w:t xml:space="preserve"> e data de entrega </w:t>
                  </w:r>
                  <w:r w:rsidR="00A41175">
                    <w:t>19/04</w:t>
                  </w:r>
                  <w:r w:rsidRPr="00712FF1">
                    <w:t xml:space="preserve">. Foto da resolução escrita </w:t>
                  </w:r>
                  <w:proofErr w:type="spellStart"/>
                  <w:r w:rsidRPr="00712FF1">
                    <w:t>a</w:t>
                  </w:r>
                  <w:proofErr w:type="spellEnd"/>
                  <w:r w:rsidRPr="00712FF1">
                    <w:t xml:space="preserve"> mão.</w:t>
                  </w:r>
                </w:p>
              </w:tc>
              <w:tc>
                <w:tcPr>
                  <w:tcW w:w="1417" w:type="dxa"/>
                  <w:vAlign w:val="center"/>
                </w:tcPr>
                <w:p w14:paraId="477CE131" w14:textId="7736CB65" w:rsidR="004B7337" w:rsidRPr="00712FF1" w:rsidRDefault="004B7337" w:rsidP="005427F4">
                  <w:pPr>
                    <w:ind w:leftChars="0" w:left="0" w:firstLineChars="0" w:firstLine="0"/>
                    <w:jc w:val="center"/>
                  </w:pPr>
                  <w:r w:rsidRPr="00712FF1">
                    <w:t>1</w:t>
                  </w:r>
                </w:p>
              </w:tc>
            </w:tr>
            <w:tr w:rsidR="000D5775" w:rsidRPr="00712FF1" w14:paraId="3AFB89E2" w14:textId="4C2133C3" w:rsidTr="00DC02B2">
              <w:tc>
                <w:tcPr>
                  <w:tcW w:w="430" w:type="dxa"/>
                  <w:vAlign w:val="center"/>
                </w:tcPr>
                <w:p w14:paraId="1DDEFA51" w14:textId="235ECD97" w:rsidR="000D5775" w:rsidRPr="00712FF1" w:rsidRDefault="000D5775" w:rsidP="005427F4">
                  <w:pPr>
                    <w:ind w:leftChars="0" w:left="0" w:firstLineChars="0" w:firstLine="0"/>
                    <w:jc w:val="center"/>
                    <w:rPr>
                      <w:b/>
                      <w:bCs/>
                    </w:rPr>
                  </w:pPr>
                  <w:r w:rsidRPr="00712FF1">
                    <w:rPr>
                      <w:b/>
                      <w:bCs/>
                    </w:rPr>
                    <w:t>9</w:t>
                  </w:r>
                </w:p>
              </w:tc>
              <w:tc>
                <w:tcPr>
                  <w:tcW w:w="1134" w:type="dxa"/>
                  <w:shd w:val="clear" w:color="auto" w:fill="DAEEF3" w:themeFill="accent5" w:themeFillTint="33"/>
                  <w:vAlign w:val="center"/>
                </w:tcPr>
                <w:p w14:paraId="0E35B857" w14:textId="5E8DF620" w:rsidR="000D5775" w:rsidRPr="00712FF1" w:rsidRDefault="000D5775" w:rsidP="00C83E05">
                  <w:pPr>
                    <w:ind w:leftChars="0" w:left="0" w:firstLineChars="0" w:firstLine="0"/>
                  </w:pPr>
                </w:p>
              </w:tc>
              <w:tc>
                <w:tcPr>
                  <w:tcW w:w="3543" w:type="dxa"/>
                  <w:gridSpan w:val="2"/>
                  <w:shd w:val="clear" w:color="auto" w:fill="DAEEF3" w:themeFill="accent5" w:themeFillTint="33"/>
                  <w:vAlign w:val="center"/>
                </w:tcPr>
                <w:p w14:paraId="3DED9CF3" w14:textId="779E9537" w:rsidR="000D5775" w:rsidRPr="00712FF1" w:rsidRDefault="000D5775" w:rsidP="005427F4">
                  <w:pPr>
                    <w:ind w:leftChars="0" w:left="0" w:firstLineChars="0" w:firstLine="0"/>
                    <w:jc w:val="center"/>
                    <w:rPr>
                      <w:b/>
                      <w:bCs/>
                    </w:rPr>
                  </w:pPr>
                  <w:r w:rsidRPr="00712FF1">
                    <w:rPr>
                      <w:b/>
                      <w:bCs/>
                    </w:rPr>
                    <w:t>Conteúdo 1 a 26</w:t>
                  </w:r>
                </w:p>
              </w:tc>
              <w:tc>
                <w:tcPr>
                  <w:tcW w:w="2836" w:type="dxa"/>
                  <w:shd w:val="clear" w:color="auto" w:fill="DAEEF3" w:themeFill="accent5" w:themeFillTint="33"/>
                  <w:vAlign w:val="center"/>
                </w:tcPr>
                <w:p w14:paraId="5FAAEAB8" w14:textId="4B08F990" w:rsidR="000D5775" w:rsidRPr="00712FF1" w:rsidRDefault="004B7337" w:rsidP="005427F4">
                  <w:pPr>
                    <w:ind w:leftChars="0" w:left="0" w:firstLineChars="0" w:firstLine="0"/>
                    <w:jc w:val="center"/>
                    <w:rPr>
                      <w:b/>
                      <w:bCs/>
                    </w:rPr>
                  </w:pPr>
                  <w:r w:rsidRPr="00712FF1">
                    <w:rPr>
                      <w:b/>
                      <w:bCs/>
                    </w:rPr>
                    <w:t>Exame Especial</w:t>
                  </w:r>
                </w:p>
              </w:tc>
              <w:tc>
                <w:tcPr>
                  <w:tcW w:w="1417" w:type="dxa"/>
                  <w:shd w:val="clear" w:color="auto" w:fill="DAEEF3" w:themeFill="accent5" w:themeFillTint="33"/>
                  <w:vAlign w:val="center"/>
                </w:tcPr>
                <w:p w14:paraId="30CB91E3" w14:textId="45075541" w:rsidR="000D5775" w:rsidRPr="00712FF1" w:rsidRDefault="004B7337" w:rsidP="005427F4">
                  <w:pPr>
                    <w:ind w:leftChars="0" w:left="0" w:firstLineChars="0" w:firstLine="0"/>
                    <w:jc w:val="center"/>
                  </w:pPr>
                  <w:r w:rsidRPr="00712FF1">
                    <w:t>2</w:t>
                  </w:r>
                </w:p>
              </w:tc>
            </w:tr>
          </w:tbl>
          <w:p w14:paraId="44CAE200" w14:textId="77777777" w:rsidR="00E80D48" w:rsidRPr="00712FF1" w:rsidRDefault="00E80D48" w:rsidP="00D05CD3">
            <w:pPr>
              <w:ind w:leftChars="0" w:left="0" w:firstLineChars="0" w:firstLine="0"/>
              <w:jc w:val="both"/>
            </w:pPr>
          </w:p>
          <w:p w14:paraId="44CAE201" w14:textId="77777777" w:rsidR="00E80D48" w:rsidRPr="00712FF1" w:rsidRDefault="00E80D48">
            <w:pPr>
              <w:ind w:left="0" w:hanging="2"/>
              <w:jc w:val="both"/>
            </w:pPr>
          </w:p>
        </w:tc>
      </w:tr>
      <w:tr w:rsidR="00E80D48" w:rsidRPr="00712FF1" w14:paraId="44CAE210" w14:textId="77777777">
        <w:trPr>
          <w:jc w:val="center"/>
        </w:trPr>
        <w:tc>
          <w:tcPr>
            <w:tcW w:w="9707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14:paraId="6C97AA30" w14:textId="77777777" w:rsidR="00B3354F" w:rsidRPr="00712FF1" w:rsidRDefault="00B3354F" w:rsidP="005B3705">
            <w:pPr>
              <w:ind w:leftChars="0" w:left="0" w:firstLineChars="0" w:firstLine="0"/>
              <w:rPr>
                <w:rFonts w:eastAsia="Arial"/>
              </w:rPr>
            </w:pPr>
          </w:p>
          <w:tbl>
            <w:tblPr>
              <w:tblW w:w="9139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2051"/>
              <w:gridCol w:w="1755"/>
              <w:gridCol w:w="1418"/>
              <w:gridCol w:w="3915"/>
            </w:tblGrid>
            <w:tr w:rsidR="00BD37E4" w:rsidRPr="00712FF1" w14:paraId="767F4257" w14:textId="77777777" w:rsidTr="00B34EE1">
              <w:trPr>
                <w:trHeight w:val="289"/>
                <w:jc w:val="center"/>
              </w:trPr>
              <w:tc>
                <w:tcPr>
                  <w:tcW w:w="9139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CC0D9" w:themeFill="accent4" w:themeFillTint="66"/>
                  <w:vAlign w:val="center"/>
                </w:tcPr>
                <w:p w14:paraId="4B6B82A1" w14:textId="06B9323C" w:rsidR="00BD37E4" w:rsidRPr="00712FF1" w:rsidRDefault="00BD37E4" w:rsidP="00BD37E4">
                  <w:pPr>
                    <w:ind w:left="0" w:hanging="2"/>
                    <w:jc w:val="center"/>
                    <w:rPr>
                      <w:rFonts w:eastAsia="Arial"/>
                    </w:rPr>
                  </w:pPr>
                  <w:r w:rsidRPr="00712FF1">
                    <w:rPr>
                      <w:rFonts w:eastAsia="Arial"/>
                      <w:b/>
                    </w:rPr>
                    <w:t>Horário de atendimento</w:t>
                  </w:r>
                </w:p>
              </w:tc>
            </w:tr>
            <w:tr w:rsidR="00113AF6" w:rsidRPr="00712FF1" w14:paraId="736491B9" w14:textId="77777777" w:rsidTr="00B34EE1">
              <w:trPr>
                <w:trHeight w:val="289"/>
                <w:jc w:val="center"/>
              </w:trPr>
              <w:tc>
                <w:tcPr>
                  <w:tcW w:w="20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E5DFEC" w:themeFill="accent4" w:themeFillTint="33"/>
                  <w:vAlign w:val="center"/>
                </w:tcPr>
                <w:p w14:paraId="1168D333" w14:textId="77777777" w:rsidR="00113AF6" w:rsidRPr="00712FF1" w:rsidRDefault="00113AF6" w:rsidP="00113AF6">
                  <w:pPr>
                    <w:ind w:leftChars="-151" w:left="-362" w:firstLineChars="178" w:firstLine="427"/>
                    <w:jc w:val="center"/>
                    <w:rPr>
                      <w:rFonts w:eastAsia="Arial Narrow"/>
                    </w:rPr>
                  </w:pPr>
                  <w:r w:rsidRPr="00712FF1">
                    <w:rPr>
                      <w:rFonts w:eastAsia="Arial"/>
                      <w:b/>
                    </w:rPr>
                    <w:t>Dia da semana</w:t>
                  </w:r>
                </w:p>
              </w:tc>
              <w:tc>
                <w:tcPr>
                  <w:tcW w:w="17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 w:themeFill="accent4" w:themeFillTint="33"/>
                  <w:vAlign w:val="center"/>
                </w:tcPr>
                <w:p w14:paraId="16C8DBA8" w14:textId="7EF4D9AA" w:rsidR="00113AF6" w:rsidRPr="00712FF1" w:rsidRDefault="00113AF6" w:rsidP="00113AF6">
                  <w:pPr>
                    <w:ind w:left="0" w:hanging="2"/>
                    <w:jc w:val="center"/>
                    <w:rPr>
                      <w:rFonts w:eastAsia="Arial"/>
                      <w:b/>
                    </w:rPr>
                  </w:pPr>
                  <w:r w:rsidRPr="00712FF1">
                    <w:rPr>
                      <w:rFonts w:eastAsia="Arial"/>
                      <w:b/>
                    </w:rPr>
                    <w:t>Horário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 w:themeFill="accent4" w:themeFillTint="33"/>
                </w:tcPr>
                <w:p w14:paraId="516DE62D" w14:textId="21E71814" w:rsidR="00113AF6" w:rsidRPr="00712FF1" w:rsidRDefault="00113AF6" w:rsidP="00113AF6">
                  <w:pPr>
                    <w:ind w:left="0" w:hanging="2"/>
                    <w:jc w:val="center"/>
                    <w:rPr>
                      <w:rFonts w:eastAsia="Arial"/>
                      <w:b/>
                    </w:rPr>
                  </w:pPr>
                  <w:r>
                    <w:rPr>
                      <w:rFonts w:eastAsia="Arial"/>
                      <w:b/>
                    </w:rPr>
                    <w:t>Docente</w:t>
                  </w:r>
                </w:p>
              </w:tc>
              <w:tc>
                <w:tcPr>
                  <w:tcW w:w="3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 w:themeFill="accent4" w:themeFillTint="33"/>
                  <w:vAlign w:val="center"/>
                </w:tcPr>
                <w:p w14:paraId="7D7B0465" w14:textId="15CC7549" w:rsidR="00113AF6" w:rsidRPr="00712FF1" w:rsidRDefault="00113AF6" w:rsidP="00113AF6">
                  <w:pPr>
                    <w:ind w:left="0" w:hanging="2"/>
                    <w:jc w:val="center"/>
                    <w:rPr>
                      <w:rFonts w:eastAsia="Arial Narrow"/>
                    </w:rPr>
                  </w:pPr>
                  <w:r w:rsidRPr="00712FF1">
                    <w:rPr>
                      <w:rFonts w:eastAsia="Arial"/>
                      <w:b/>
                    </w:rPr>
                    <w:t xml:space="preserve">Link do Google </w:t>
                  </w:r>
                  <w:proofErr w:type="spellStart"/>
                  <w:r w:rsidRPr="00712FF1">
                    <w:rPr>
                      <w:rFonts w:eastAsia="Arial"/>
                      <w:b/>
                    </w:rPr>
                    <w:t>Meet</w:t>
                  </w:r>
                  <w:proofErr w:type="spellEnd"/>
                </w:p>
              </w:tc>
            </w:tr>
            <w:tr w:rsidR="00113AF6" w:rsidRPr="00712FF1" w14:paraId="40C42BCF" w14:textId="77777777" w:rsidTr="00113AF6">
              <w:trPr>
                <w:trHeight w:val="289"/>
                <w:jc w:val="center"/>
              </w:trPr>
              <w:tc>
                <w:tcPr>
                  <w:tcW w:w="20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14:paraId="743749EF" w14:textId="77777777" w:rsidR="00113AF6" w:rsidRPr="00712FF1" w:rsidRDefault="00113AF6" w:rsidP="00113AF6">
                  <w:pPr>
                    <w:ind w:left="0" w:hanging="2"/>
                    <w:jc w:val="center"/>
                    <w:rPr>
                      <w:rFonts w:eastAsia="Arial Narrow"/>
                    </w:rPr>
                  </w:pPr>
                  <w:r w:rsidRPr="00712FF1">
                    <w:rPr>
                      <w:rFonts w:eastAsia="Arial Narrow"/>
                    </w:rPr>
                    <w:t>Terça</w:t>
                  </w:r>
                </w:p>
              </w:tc>
              <w:tc>
                <w:tcPr>
                  <w:tcW w:w="17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6EB07B4" w14:textId="2A78A7CC" w:rsidR="00113AF6" w:rsidRPr="00712FF1" w:rsidRDefault="00DB59D7" w:rsidP="00113AF6">
                  <w:pPr>
                    <w:ind w:left="0" w:hanging="2"/>
                    <w:jc w:val="center"/>
                    <w:rPr>
                      <w:rFonts w:eastAsia="Arial Narrow"/>
                    </w:rPr>
                  </w:pPr>
                  <w:r>
                    <w:rPr>
                      <w:rFonts w:eastAsia="Arial Narrow"/>
                    </w:rPr>
                    <w:t>1</w:t>
                  </w:r>
                  <w:r w:rsidR="00A41175">
                    <w:rPr>
                      <w:rFonts w:eastAsia="Arial Narrow"/>
                    </w:rPr>
                    <w:t>3</w:t>
                  </w:r>
                  <w:r w:rsidR="007544FE">
                    <w:rPr>
                      <w:rFonts w:eastAsia="Arial Narrow"/>
                    </w:rPr>
                    <w:t>h</w:t>
                  </w:r>
                  <w:r w:rsidR="00A41175">
                    <w:rPr>
                      <w:rFonts w:eastAsia="Arial Narrow"/>
                    </w:rPr>
                    <w:t>30</w:t>
                  </w:r>
                  <w:r w:rsidR="00113AF6" w:rsidRPr="00712FF1">
                    <w:rPr>
                      <w:rFonts w:eastAsia="Arial Narrow"/>
                    </w:rPr>
                    <w:t xml:space="preserve"> às </w:t>
                  </w:r>
                  <w:r w:rsidR="00A41175">
                    <w:rPr>
                      <w:rFonts w:eastAsia="Arial Narrow"/>
                    </w:rPr>
                    <w:t>15</w:t>
                  </w:r>
                  <w:r w:rsidR="007544FE">
                    <w:rPr>
                      <w:rFonts w:eastAsia="Arial Narrow"/>
                    </w:rPr>
                    <w:t>h</w:t>
                  </w:r>
                  <w:r w:rsidR="00A41175">
                    <w:rPr>
                      <w:rFonts w:eastAsia="Arial Narrow"/>
                    </w:rPr>
                    <w:t>10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A680B5D" w14:textId="00745A8B" w:rsidR="00113AF6" w:rsidRPr="00712FF1" w:rsidRDefault="00113AF6" w:rsidP="00113AF6">
                  <w:pPr>
                    <w:ind w:left="0" w:hanging="2"/>
                    <w:jc w:val="center"/>
                    <w:rPr>
                      <w:rFonts w:eastAsia="Arial Narrow"/>
                    </w:rPr>
                  </w:pPr>
                  <w:r>
                    <w:rPr>
                      <w:rFonts w:eastAsia="Arial Narrow"/>
                    </w:rPr>
                    <w:t>Marcos</w:t>
                  </w:r>
                </w:p>
              </w:tc>
              <w:tc>
                <w:tcPr>
                  <w:tcW w:w="3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81C4D0A" w14:textId="702A2218" w:rsidR="00113AF6" w:rsidRPr="00712FF1" w:rsidRDefault="00A41175" w:rsidP="00113AF6">
                  <w:pPr>
                    <w:ind w:left="0" w:hanging="2"/>
                    <w:jc w:val="center"/>
                    <w:rPr>
                      <w:rFonts w:eastAsia="Arial Narrow"/>
                    </w:rPr>
                  </w:pPr>
                  <w:r w:rsidRPr="00A41175">
                    <w:rPr>
                      <w:rFonts w:eastAsia="Arial Narrow"/>
                    </w:rPr>
                    <w:t>https://meet.google.com/ibh-dkgw-aht</w:t>
                  </w:r>
                </w:p>
              </w:tc>
            </w:tr>
            <w:tr w:rsidR="00113AF6" w:rsidRPr="00712FF1" w14:paraId="3FA180A4" w14:textId="77777777" w:rsidTr="00B34EE1">
              <w:trPr>
                <w:trHeight w:val="289"/>
                <w:jc w:val="center"/>
              </w:trPr>
              <w:tc>
                <w:tcPr>
                  <w:tcW w:w="9139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 w:themeFill="accent4" w:themeFillTint="33"/>
                  <w:vAlign w:val="center"/>
                </w:tcPr>
                <w:p w14:paraId="2983C822" w14:textId="3744CC26" w:rsidR="00113AF6" w:rsidRPr="00712FF1" w:rsidRDefault="00113AF6" w:rsidP="00113AF6">
                  <w:pPr>
                    <w:ind w:left="0" w:hanging="2"/>
                    <w:rPr>
                      <w:rFonts w:eastAsia="Arial Narrow"/>
                    </w:rPr>
                  </w:pPr>
                </w:p>
              </w:tc>
            </w:tr>
          </w:tbl>
          <w:p w14:paraId="7FAC25E6" w14:textId="77777777" w:rsidR="00B3354F" w:rsidRPr="00712FF1" w:rsidRDefault="00B3354F" w:rsidP="005B3705">
            <w:pPr>
              <w:ind w:leftChars="0" w:left="0" w:firstLineChars="0" w:firstLine="0"/>
              <w:rPr>
                <w:rFonts w:eastAsia="Arial"/>
              </w:rPr>
            </w:pPr>
          </w:p>
          <w:tbl>
            <w:tblPr>
              <w:tblW w:w="9225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4415"/>
              <w:gridCol w:w="4810"/>
            </w:tblGrid>
            <w:tr w:rsidR="00BD37E4" w:rsidRPr="00712FF1" w14:paraId="16835FD7" w14:textId="77777777" w:rsidTr="00113AF6">
              <w:trPr>
                <w:trHeight w:val="289"/>
                <w:jc w:val="center"/>
              </w:trPr>
              <w:tc>
                <w:tcPr>
                  <w:tcW w:w="922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CC0D9" w:themeFill="accent4" w:themeFillTint="66"/>
                  <w:vAlign w:val="center"/>
                </w:tcPr>
                <w:p w14:paraId="445BF2EE" w14:textId="7ABC1EF9" w:rsidR="00BD37E4" w:rsidRPr="00712FF1" w:rsidRDefault="00BD37E4" w:rsidP="00BD37E4">
                  <w:pPr>
                    <w:ind w:left="0" w:hanging="2"/>
                    <w:jc w:val="center"/>
                    <w:rPr>
                      <w:rFonts w:eastAsia="Arial"/>
                    </w:rPr>
                  </w:pPr>
                  <w:r w:rsidRPr="00712FF1">
                    <w:rPr>
                      <w:rFonts w:eastAsia="Arial"/>
                      <w:b/>
                    </w:rPr>
                    <w:t>Contato</w:t>
                  </w:r>
                </w:p>
              </w:tc>
            </w:tr>
            <w:tr w:rsidR="00B3354F" w:rsidRPr="00712FF1" w14:paraId="366EFF81" w14:textId="77777777" w:rsidTr="00CC0CC3">
              <w:trPr>
                <w:trHeight w:val="289"/>
                <w:jc w:val="center"/>
              </w:trPr>
              <w:tc>
                <w:tcPr>
                  <w:tcW w:w="44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14:paraId="03700270" w14:textId="5861BACE" w:rsidR="00B3354F" w:rsidRPr="00712FF1" w:rsidRDefault="00CC0CC3" w:rsidP="0094373A">
                  <w:pPr>
                    <w:ind w:left="0" w:hanging="2"/>
                    <w:rPr>
                      <w:rFonts w:eastAsia="Arial Narrow"/>
                      <w:bCs/>
                    </w:rPr>
                  </w:pPr>
                  <w:r w:rsidRPr="00712FF1">
                    <w:rPr>
                      <w:rFonts w:eastAsia="Arial Narrow"/>
                      <w:bCs/>
                    </w:rPr>
                    <w:t>Marcos Goulart Lima</w:t>
                  </w:r>
                </w:p>
              </w:tc>
              <w:tc>
                <w:tcPr>
                  <w:tcW w:w="4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B1A2E4B" w14:textId="77777777" w:rsidR="00B3354F" w:rsidRPr="00712FF1" w:rsidRDefault="002F7326" w:rsidP="0094373A">
                  <w:pPr>
                    <w:ind w:left="0" w:hanging="2"/>
                    <w:rPr>
                      <w:rFonts w:eastAsia="Arial Narrow"/>
                      <w:bCs/>
                    </w:rPr>
                  </w:pPr>
                  <w:hyperlink r:id="rId9" w:history="1">
                    <w:r w:rsidR="00B3354F" w:rsidRPr="00712FF1">
                      <w:rPr>
                        <w:rStyle w:val="Hyperlink"/>
                        <w:rFonts w:eastAsia="Arial Narrow"/>
                        <w:bCs/>
                      </w:rPr>
                      <w:t>marcosgoulart@ufop.edu.br</w:t>
                    </w:r>
                  </w:hyperlink>
                </w:p>
              </w:tc>
            </w:tr>
          </w:tbl>
          <w:p w14:paraId="77298E68" w14:textId="77777777" w:rsidR="00E80D48" w:rsidRPr="00712FF1" w:rsidRDefault="00E80D48" w:rsidP="00D05CD3">
            <w:pPr>
              <w:tabs>
                <w:tab w:val="left" w:pos="612"/>
              </w:tabs>
              <w:ind w:left="0" w:hanging="2"/>
            </w:pPr>
          </w:p>
          <w:p w14:paraId="44CAE20F" w14:textId="3C0717D1" w:rsidR="009B33D9" w:rsidRPr="00712FF1" w:rsidRDefault="009B33D9" w:rsidP="00D05CD3">
            <w:pPr>
              <w:tabs>
                <w:tab w:val="left" w:pos="612"/>
              </w:tabs>
              <w:ind w:left="0" w:hanging="2"/>
            </w:pPr>
          </w:p>
        </w:tc>
      </w:tr>
      <w:tr w:rsidR="00E80D48" w:rsidRPr="00712FF1" w14:paraId="44CAE218" w14:textId="77777777">
        <w:trPr>
          <w:jc w:val="center"/>
        </w:trPr>
        <w:tc>
          <w:tcPr>
            <w:tcW w:w="9707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14:paraId="44CAE211" w14:textId="77777777" w:rsidR="00E80D48" w:rsidRPr="00712FF1" w:rsidRDefault="007B558D">
            <w:pPr>
              <w:tabs>
                <w:tab w:val="left" w:pos="612"/>
              </w:tabs>
              <w:ind w:left="0" w:hanging="2"/>
              <w:rPr>
                <w:b/>
                <w:bCs/>
              </w:rPr>
            </w:pPr>
            <w:r w:rsidRPr="00712FF1">
              <w:rPr>
                <w:b/>
                <w:bCs/>
              </w:rPr>
              <w:t>Bibliografia básica:</w:t>
            </w:r>
          </w:p>
          <w:p w14:paraId="44CAE212" w14:textId="26763843" w:rsidR="00E80D48" w:rsidRPr="00712FF1" w:rsidRDefault="007B558D" w:rsidP="00BD37E4">
            <w:pPr>
              <w:numPr>
                <w:ilvl w:val="0"/>
                <w:numId w:val="3"/>
              </w:numPr>
              <w:tabs>
                <w:tab w:val="left" w:pos="294"/>
              </w:tabs>
              <w:ind w:left="0" w:hanging="2"/>
            </w:pPr>
            <w:r w:rsidRPr="00712FF1">
              <w:t xml:space="preserve">ANTON, H.; BIVENS, I.; DAVIS, S. </w:t>
            </w:r>
            <w:r w:rsidRPr="00712FF1">
              <w:rPr>
                <w:b/>
              </w:rPr>
              <w:t>Cálculo</w:t>
            </w:r>
            <w:r w:rsidRPr="00712FF1">
              <w:t>. São Paulo: Artmed. v. 2.</w:t>
            </w:r>
          </w:p>
          <w:p w14:paraId="44CAE213" w14:textId="77777777" w:rsidR="00E80D48" w:rsidRPr="00712FF1" w:rsidRDefault="007B558D" w:rsidP="00BD37E4">
            <w:pPr>
              <w:numPr>
                <w:ilvl w:val="0"/>
                <w:numId w:val="3"/>
              </w:numPr>
              <w:tabs>
                <w:tab w:val="left" w:pos="294"/>
              </w:tabs>
              <w:ind w:left="0" w:hanging="2"/>
            </w:pPr>
            <w:r w:rsidRPr="00712FF1">
              <w:t xml:space="preserve">LEITHOLD, L. </w:t>
            </w:r>
            <w:r w:rsidRPr="00712FF1">
              <w:rPr>
                <w:b/>
              </w:rPr>
              <w:t>O Cálculo com Geometria Analítica</w:t>
            </w:r>
            <w:r w:rsidRPr="00712FF1">
              <w:t xml:space="preserve">. São Paulo: </w:t>
            </w:r>
            <w:proofErr w:type="spellStart"/>
            <w:r w:rsidRPr="00712FF1">
              <w:t>Harbra</w:t>
            </w:r>
            <w:proofErr w:type="spellEnd"/>
            <w:r w:rsidRPr="00712FF1">
              <w:t>. v. 2.</w:t>
            </w:r>
          </w:p>
          <w:p w14:paraId="44CAE214" w14:textId="77777777" w:rsidR="00E80D48" w:rsidRPr="00712FF1" w:rsidRDefault="007B558D" w:rsidP="00BD37E4">
            <w:pPr>
              <w:numPr>
                <w:ilvl w:val="0"/>
                <w:numId w:val="3"/>
              </w:numPr>
              <w:tabs>
                <w:tab w:val="left" w:pos="294"/>
              </w:tabs>
              <w:ind w:left="0" w:hanging="2"/>
            </w:pPr>
            <w:r w:rsidRPr="00712FF1">
              <w:t xml:space="preserve">ROGAWSKI, J. </w:t>
            </w:r>
            <w:r w:rsidRPr="00712FF1">
              <w:rPr>
                <w:b/>
              </w:rPr>
              <w:t>Cálculo</w:t>
            </w:r>
            <w:r w:rsidRPr="00712FF1">
              <w:t>. São Paulo: Artmed. v. 2.</w:t>
            </w:r>
          </w:p>
          <w:p w14:paraId="44CAE215" w14:textId="77777777" w:rsidR="00E80D48" w:rsidRPr="00712FF1" w:rsidRDefault="007B558D" w:rsidP="00BD37E4">
            <w:pPr>
              <w:numPr>
                <w:ilvl w:val="0"/>
                <w:numId w:val="3"/>
              </w:numPr>
              <w:tabs>
                <w:tab w:val="left" w:pos="294"/>
              </w:tabs>
              <w:ind w:left="0" w:hanging="2"/>
            </w:pPr>
            <w:r w:rsidRPr="00712FF1">
              <w:t>STEWART, J</w:t>
            </w:r>
            <w:r w:rsidRPr="00712FF1">
              <w:rPr>
                <w:b/>
              </w:rPr>
              <w:t>. Cálculo</w:t>
            </w:r>
            <w:r w:rsidRPr="00712FF1">
              <w:t xml:space="preserve">. São Paulo: </w:t>
            </w:r>
            <w:proofErr w:type="spellStart"/>
            <w:r w:rsidRPr="00712FF1">
              <w:t>Cengage</w:t>
            </w:r>
            <w:proofErr w:type="spellEnd"/>
            <w:r w:rsidRPr="00712FF1">
              <w:t xml:space="preserve"> Learning. v. 2.</w:t>
            </w:r>
          </w:p>
          <w:p w14:paraId="44CAE216" w14:textId="77777777" w:rsidR="00E80D48" w:rsidRPr="00712FF1" w:rsidRDefault="007B558D" w:rsidP="00BD37E4">
            <w:pPr>
              <w:numPr>
                <w:ilvl w:val="0"/>
                <w:numId w:val="3"/>
              </w:numPr>
              <w:tabs>
                <w:tab w:val="left" w:pos="294"/>
              </w:tabs>
              <w:ind w:left="0" w:hanging="2"/>
            </w:pPr>
            <w:r w:rsidRPr="00712FF1">
              <w:t xml:space="preserve">THOMAS, G. B. </w:t>
            </w:r>
            <w:r w:rsidRPr="00712FF1">
              <w:rPr>
                <w:b/>
              </w:rPr>
              <w:t>Cálculo</w:t>
            </w:r>
            <w:r w:rsidRPr="00712FF1">
              <w:t>. São Paulo: Person. v. 2.</w:t>
            </w:r>
          </w:p>
          <w:p w14:paraId="44CAE217" w14:textId="77777777" w:rsidR="00E80D48" w:rsidRPr="00712FF1" w:rsidRDefault="00E80D48">
            <w:pPr>
              <w:tabs>
                <w:tab w:val="left" w:pos="612"/>
              </w:tabs>
              <w:ind w:left="0" w:hanging="2"/>
            </w:pPr>
          </w:p>
        </w:tc>
      </w:tr>
      <w:tr w:rsidR="00E80D48" w:rsidRPr="00712FF1" w14:paraId="44CAE220" w14:textId="77777777">
        <w:trPr>
          <w:jc w:val="center"/>
        </w:trPr>
        <w:tc>
          <w:tcPr>
            <w:tcW w:w="9707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44CAE219" w14:textId="77777777" w:rsidR="00E80D48" w:rsidRPr="00712FF1" w:rsidRDefault="007B558D">
            <w:pPr>
              <w:ind w:left="0" w:hanging="2"/>
              <w:rPr>
                <w:b/>
                <w:bCs/>
              </w:rPr>
            </w:pPr>
            <w:r w:rsidRPr="00712FF1">
              <w:rPr>
                <w:b/>
                <w:bCs/>
              </w:rPr>
              <w:t xml:space="preserve">Bibliografia complementar: </w:t>
            </w:r>
          </w:p>
          <w:p w14:paraId="44CAE21A" w14:textId="77777777" w:rsidR="00E80D48" w:rsidRPr="00712FF1" w:rsidRDefault="007B558D" w:rsidP="00BD37E4">
            <w:pPr>
              <w:numPr>
                <w:ilvl w:val="0"/>
                <w:numId w:val="4"/>
              </w:numPr>
              <w:ind w:leftChars="5" w:left="293" w:hangingChars="117" w:hanging="281"/>
            </w:pPr>
            <w:r w:rsidRPr="00712FF1">
              <w:t xml:space="preserve">FLEMING, D. M.; GONÇALVES, M. B. </w:t>
            </w:r>
            <w:r w:rsidRPr="00712FF1">
              <w:rPr>
                <w:b/>
              </w:rPr>
              <w:t>Cálculo B</w:t>
            </w:r>
            <w:r w:rsidRPr="00712FF1">
              <w:t>. São Paulo: Person.</w:t>
            </w:r>
          </w:p>
          <w:p w14:paraId="44CAE21B" w14:textId="77777777" w:rsidR="00E80D48" w:rsidRPr="00712FF1" w:rsidRDefault="007B558D" w:rsidP="00BD37E4">
            <w:pPr>
              <w:numPr>
                <w:ilvl w:val="0"/>
                <w:numId w:val="4"/>
              </w:numPr>
              <w:ind w:leftChars="5" w:left="293" w:hangingChars="117" w:hanging="281"/>
            </w:pPr>
            <w:r w:rsidRPr="00712FF1">
              <w:t xml:space="preserve">GUIDORIZZI, H. L. </w:t>
            </w:r>
            <w:r w:rsidRPr="00712FF1">
              <w:rPr>
                <w:b/>
              </w:rPr>
              <w:t>Um Curso de Cálculo</w:t>
            </w:r>
            <w:r w:rsidRPr="00712FF1">
              <w:t>. Rio de Janeiro: LTC. v. 3.</w:t>
            </w:r>
          </w:p>
          <w:p w14:paraId="44CAE21C" w14:textId="77777777" w:rsidR="00E80D48" w:rsidRPr="00712FF1" w:rsidRDefault="007B558D" w:rsidP="00BD37E4">
            <w:pPr>
              <w:numPr>
                <w:ilvl w:val="0"/>
                <w:numId w:val="4"/>
              </w:numPr>
              <w:ind w:leftChars="5" w:left="293" w:hangingChars="117" w:hanging="281"/>
            </w:pPr>
            <w:r w:rsidRPr="00712FF1">
              <w:t xml:space="preserve">KREYSSZIG, E. </w:t>
            </w:r>
            <w:r w:rsidRPr="00712FF1">
              <w:rPr>
                <w:b/>
              </w:rPr>
              <w:t>Matemática Superior para Engenharia</w:t>
            </w:r>
            <w:r w:rsidRPr="00712FF1">
              <w:t>. Rio de Janeiro: LTC. v. 2.</w:t>
            </w:r>
          </w:p>
          <w:p w14:paraId="44CAE21D" w14:textId="77777777" w:rsidR="00E80D48" w:rsidRPr="00712FF1" w:rsidRDefault="007B558D" w:rsidP="00BD37E4">
            <w:pPr>
              <w:numPr>
                <w:ilvl w:val="0"/>
                <w:numId w:val="4"/>
              </w:numPr>
              <w:ind w:leftChars="5" w:left="293" w:hangingChars="117" w:hanging="281"/>
            </w:pPr>
            <w:r w:rsidRPr="00712FF1">
              <w:t xml:space="preserve">SIMMONS, G.F. </w:t>
            </w:r>
            <w:r w:rsidRPr="00712FF1">
              <w:rPr>
                <w:b/>
              </w:rPr>
              <w:t>Cálculo com Geometria Analítica</w:t>
            </w:r>
            <w:r w:rsidRPr="00712FF1">
              <w:t>. São Paulo: Person. v. 2.</w:t>
            </w:r>
          </w:p>
          <w:p w14:paraId="44CAE21E" w14:textId="77777777" w:rsidR="00E80D48" w:rsidRPr="00712FF1" w:rsidRDefault="007B558D" w:rsidP="00BD37E4">
            <w:pPr>
              <w:numPr>
                <w:ilvl w:val="0"/>
                <w:numId w:val="4"/>
              </w:numPr>
              <w:ind w:leftChars="5" w:left="293" w:hangingChars="117" w:hanging="281"/>
            </w:pPr>
            <w:r w:rsidRPr="00712FF1">
              <w:t xml:space="preserve">SWOKOWSKI, E. </w:t>
            </w:r>
            <w:r w:rsidRPr="00712FF1">
              <w:rPr>
                <w:b/>
              </w:rPr>
              <w:t>Cálculo com Geometria Analítica</w:t>
            </w:r>
            <w:r w:rsidRPr="00712FF1">
              <w:t xml:space="preserve">. São Paulo: </w:t>
            </w:r>
            <w:proofErr w:type="spellStart"/>
            <w:r w:rsidRPr="00712FF1">
              <w:t>MacGraw</w:t>
            </w:r>
            <w:proofErr w:type="spellEnd"/>
            <w:r w:rsidRPr="00712FF1">
              <w:t>-Hill. v. 2.</w:t>
            </w:r>
          </w:p>
          <w:p w14:paraId="44CAE21F" w14:textId="77777777" w:rsidR="00E80D48" w:rsidRPr="00712FF1" w:rsidRDefault="007B558D" w:rsidP="00BD37E4">
            <w:pPr>
              <w:numPr>
                <w:ilvl w:val="0"/>
                <w:numId w:val="4"/>
              </w:numPr>
              <w:ind w:leftChars="5" w:left="293" w:hangingChars="117" w:hanging="281"/>
            </w:pPr>
            <w:r w:rsidRPr="00712FF1">
              <w:t xml:space="preserve">ZILL, D. G.; CULLEN, M. R. </w:t>
            </w:r>
            <w:r w:rsidRPr="00712FF1">
              <w:rPr>
                <w:b/>
              </w:rPr>
              <w:t>Matemática Avançada para Engenharia</w:t>
            </w:r>
            <w:r w:rsidRPr="00712FF1">
              <w:t>. Porto Alegre: Bookman. V. 2</w:t>
            </w:r>
          </w:p>
        </w:tc>
      </w:tr>
    </w:tbl>
    <w:p w14:paraId="44CAE221" w14:textId="77777777" w:rsidR="00E80D48" w:rsidRPr="00712FF1" w:rsidRDefault="00E80D48">
      <w:pPr>
        <w:ind w:left="0" w:hanging="2"/>
        <w:jc w:val="both"/>
      </w:pPr>
    </w:p>
    <w:p w14:paraId="44CAE222" w14:textId="77777777" w:rsidR="00E80D48" w:rsidRPr="00712FF1" w:rsidRDefault="00E80D48">
      <w:pPr>
        <w:ind w:left="0" w:hanging="2"/>
      </w:pPr>
    </w:p>
    <w:sectPr w:rsidR="00E80D48" w:rsidRPr="00712FF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EB6702"/>
    <w:multiLevelType w:val="hybridMultilevel"/>
    <w:tmpl w:val="99F61846"/>
    <w:lvl w:ilvl="0" w:tplc="D9A6608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00000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471AF"/>
    <w:multiLevelType w:val="multilevel"/>
    <w:tmpl w:val="0B3C41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4CDE2444"/>
    <w:multiLevelType w:val="multilevel"/>
    <w:tmpl w:val="ED382FF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3" w15:restartNumberingAfterBreak="0">
    <w:nsid w:val="5E5A6788"/>
    <w:multiLevelType w:val="multilevel"/>
    <w:tmpl w:val="4CB049F2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4" w15:restartNumberingAfterBreak="0">
    <w:nsid w:val="6E7D7831"/>
    <w:multiLevelType w:val="hybridMultilevel"/>
    <w:tmpl w:val="89CAB2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E62BDE"/>
    <w:multiLevelType w:val="multilevel"/>
    <w:tmpl w:val="1C0AFBE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D48"/>
    <w:rsid w:val="00016952"/>
    <w:rsid w:val="00046DE0"/>
    <w:rsid w:val="00050700"/>
    <w:rsid w:val="00061BAD"/>
    <w:rsid w:val="000B2D95"/>
    <w:rsid w:val="000B46F9"/>
    <w:rsid w:val="000C201C"/>
    <w:rsid w:val="000C5FFC"/>
    <w:rsid w:val="000D27DB"/>
    <w:rsid w:val="000D3333"/>
    <w:rsid w:val="000D5775"/>
    <w:rsid w:val="000E5B8C"/>
    <w:rsid w:val="00113AF6"/>
    <w:rsid w:val="00131D2D"/>
    <w:rsid w:val="00142939"/>
    <w:rsid w:val="00151F9F"/>
    <w:rsid w:val="00153220"/>
    <w:rsid w:val="00160F26"/>
    <w:rsid w:val="00166F52"/>
    <w:rsid w:val="00177CAC"/>
    <w:rsid w:val="0018163F"/>
    <w:rsid w:val="001A40C7"/>
    <w:rsid w:val="001D2C8F"/>
    <w:rsid w:val="001D5FB9"/>
    <w:rsid w:val="00200ADF"/>
    <w:rsid w:val="002032E3"/>
    <w:rsid w:val="002426E9"/>
    <w:rsid w:val="0025308F"/>
    <w:rsid w:val="0025359E"/>
    <w:rsid w:val="00267C42"/>
    <w:rsid w:val="002738A1"/>
    <w:rsid w:val="002955B7"/>
    <w:rsid w:val="002C7737"/>
    <w:rsid w:val="002F074C"/>
    <w:rsid w:val="002F7326"/>
    <w:rsid w:val="003067F8"/>
    <w:rsid w:val="00365567"/>
    <w:rsid w:val="003703C7"/>
    <w:rsid w:val="00375B85"/>
    <w:rsid w:val="00391299"/>
    <w:rsid w:val="0039208B"/>
    <w:rsid w:val="00395D09"/>
    <w:rsid w:val="003A5E83"/>
    <w:rsid w:val="003A60ED"/>
    <w:rsid w:val="003B6FA9"/>
    <w:rsid w:val="003D2E33"/>
    <w:rsid w:val="003E5E47"/>
    <w:rsid w:val="00422820"/>
    <w:rsid w:val="004313E1"/>
    <w:rsid w:val="00432026"/>
    <w:rsid w:val="00432453"/>
    <w:rsid w:val="00445923"/>
    <w:rsid w:val="004720FE"/>
    <w:rsid w:val="004763E9"/>
    <w:rsid w:val="004917D2"/>
    <w:rsid w:val="004B7337"/>
    <w:rsid w:val="004C18EF"/>
    <w:rsid w:val="004F0E17"/>
    <w:rsid w:val="005427F4"/>
    <w:rsid w:val="00553E25"/>
    <w:rsid w:val="00571CEE"/>
    <w:rsid w:val="00573F99"/>
    <w:rsid w:val="00583D34"/>
    <w:rsid w:val="005A10CF"/>
    <w:rsid w:val="005A2EAA"/>
    <w:rsid w:val="005B0659"/>
    <w:rsid w:val="005B33A6"/>
    <w:rsid w:val="005B3705"/>
    <w:rsid w:val="005D67AB"/>
    <w:rsid w:val="005D6D8C"/>
    <w:rsid w:val="005D7041"/>
    <w:rsid w:val="005F7026"/>
    <w:rsid w:val="00604244"/>
    <w:rsid w:val="006113D2"/>
    <w:rsid w:val="00630E78"/>
    <w:rsid w:val="00644189"/>
    <w:rsid w:val="0067032C"/>
    <w:rsid w:val="00683584"/>
    <w:rsid w:val="00687D74"/>
    <w:rsid w:val="006957EF"/>
    <w:rsid w:val="006A45C1"/>
    <w:rsid w:val="006C0EEA"/>
    <w:rsid w:val="006C75C4"/>
    <w:rsid w:val="006D4629"/>
    <w:rsid w:val="006D776B"/>
    <w:rsid w:val="006E4A71"/>
    <w:rsid w:val="006F7AD7"/>
    <w:rsid w:val="00712FF1"/>
    <w:rsid w:val="00714502"/>
    <w:rsid w:val="00720437"/>
    <w:rsid w:val="0072516E"/>
    <w:rsid w:val="00753896"/>
    <w:rsid w:val="007544FE"/>
    <w:rsid w:val="0076720F"/>
    <w:rsid w:val="00785EBE"/>
    <w:rsid w:val="0079315B"/>
    <w:rsid w:val="007B558D"/>
    <w:rsid w:val="007B5D41"/>
    <w:rsid w:val="007C4DF5"/>
    <w:rsid w:val="007D1A80"/>
    <w:rsid w:val="007D61AD"/>
    <w:rsid w:val="007E05B5"/>
    <w:rsid w:val="007F6F25"/>
    <w:rsid w:val="00802F4E"/>
    <w:rsid w:val="00805727"/>
    <w:rsid w:val="008074C9"/>
    <w:rsid w:val="00817858"/>
    <w:rsid w:val="00822611"/>
    <w:rsid w:val="00827D7D"/>
    <w:rsid w:val="008549D9"/>
    <w:rsid w:val="008564E1"/>
    <w:rsid w:val="00862C32"/>
    <w:rsid w:val="00871862"/>
    <w:rsid w:val="008823AE"/>
    <w:rsid w:val="0088653B"/>
    <w:rsid w:val="00887DEC"/>
    <w:rsid w:val="008B2405"/>
    <w:rsid w:val="008B4687"/>
    <w:rsid w:val="008B5D72"/>
    <w:rsid w:val="008B70A7"/>
    <w:rsid w:val="008C582E"/>
    <w:rsid w:val="008E5840"/>
    <w:rsid w:val="008F7A9A"/>
    <w:rsid w:val="00916AE9"/>
    <w:rsid w:val="00916B97"/>
    <w:rsid w:val="00921F64"/>
    <w:rsid w:val="0094373A"/>
    <w:rsid w:val="00947D1A"/>
    <w:rsid w:val="00954434"/>
    <w:rsid w:val="00955911"/>
    <w:rsid w:val="009607B6"/>
    <w:rsid w:val="009612A5"/>
    <w:rsid w:val="009761C7"/>
    <w:rsid w:val="009A0E3A"/>
    <w:rsid w:val="009A3707"/>
    <w:rsid w:val="009B33CC"/>
    <w:rsid w:val="009B33D9"/>
    <w:rsid w:val="009C6920"/>
    <w:rsid w:val="009C7773"/>
    <w:rsid w:val="009E177F"/>
    <w:rsid w:val="009F219D"/>
    <w:rsid w:val="009F3155"/>
    <w:rsid w:val="009F3B4C"/>
    <w:rsid w:val="00A035FC"/>
    <w:rsid w:val="00A24C2D"/>
    <w:rsid w:val="00A41175"/>
    <w:rsid w:val="00A44328"/>
    <w:rsid w:val="00A5260E"/>
    <w:rsid w:val="00A52CF1"/>
    <w:rsid w:val="00A52E1C"/>
    <w:rsid w:val="00A63A52"/>
    <w:rsid w:val="00AB742A"/>
    <w:rsid w:val="00AB7905"/>
    <w:rsid w:val="00AD18CE"/>
    <w:rsid w:val="00AE3F55"/>
    <w:rsid w:val="00B02498"/>
    <w:rsid w:val="00B03395"/>
    <w:rsid w:val="00B160C3"/>
    <w:rsid w:val="00B17EE6"/>
    <w:rsid w:val="00B3196B"/>
    <w:rsid w:val="00B3354F"/>
    <w:rsid w:val="00B34EE1"/>
    <w:rsid w:val="00B613C7"/>
    <w:rsid w:val="00B67A63"/>
    <w:rsid w:val="00B754FB"/>
    <w:rsid w:val="00B80D5B"/>
    <w:rsid w:val="00BA5C24"/>
    <w:rsid w:val="00BB12DB"/>
    <w:rsid w:val="00BC3CB3"/>
    <w:rsid w:val="00BD1297"/>
    <w:rsid w:val="00BD37E4"/>
    <w:rsid w:val="00BE3731"/>
    <w:rsid w:val="00BF6395"/>
    <w:rsid w:val="00C37F2A"/>
    <w:rsid w:val="00C638E0"/>
    <w:rsid w:val="00C83E05"/>
    <w:rsid w:val="00CA292F"/>
    <w:rsid w:val="00CC0CC3"/>
    <w:rsid w:val="00CC6E86"/>
    <w:rsid w:val="00CD4106"/>
    <w:rsid w:val="00CD457B"/>
    <w:rsid w:val="00CE0474"/>
    <w:rsid w:val="00CE258A"/>
    <w:rsid w:val="00CE2AC8"/>
    <w:rsid w:val="00CF4987"/>
    <w:rsid w:val="00D05CD3"/>
    <w:rsid w:val="00D07059"/>
    <w:rsid w:val="00D32BF8"/>
    <w:rsid w:val="00D47C1E"/>
    <w:rsid w:val="00D56E2B"/>
    <w:rsid w:val="00D63721"/>
    <w:rsid w:val="00D63CEB"/>
    <w:rsid w:val="00D73C2E"/>
    <w:rsid w:val="00D73F20"/>
    <w:rsid w:val="00D850EF"/>
    <w:rsid w:val="00DB59D7"/>
    <w:rsid w:val="00DC02B2"/>
    <w:rsid w:val="00DE2DD3"/>
    <w:rsid w:val="00DE598D"/>
    <w:rsid w:val="00E00B5B"/>
    <w:rsid w:val="00E43CD1"/>
    <w:rsid w:val="00E463B7"/>
    <w:rsid w:val="00E509E1"/>
    <w:rsid w:val="00E64D6B"/>
    <w:rsid w:val="00E70943"/>
    <w:rsid w:val="00E80D48"/>
    <w:rsid w:val="00EC7E66"/>
    <w:rsid w:val="00ED39A1"/>
    <w:rsid w:val="00EE03CD"/>
    <w:rsid w:val="00F012CF"/>
    <w:rsid w:val="00F6083F"/>
    <w:rsid w:val="00F6549B"/>
    <w:rsid w:val="00F72986"/>
    <w:rsid w:val="00F81CCE"/>
    <w:rsid w:val="00F957C9"/>
    <w:rsid w:val="00FB6788"/>
    <w:rsid w:val="00FD7627"/>
    <w:rsid w:val="00FE440A"/>
    <w:rsid w:val="00FF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AE103"/>
  <w15:docId w15:val="{8DB6246B-26F5-4107-B8F6-EC102C182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c1">
    <w:name w:val="c1"/>
    <w:rPr>
      <w:w w:val="100"/>
      <w:position w:val="-1"/>
      <w:effect w:val="none"/>
      <w:vertAlign w:val="baseline"/>
      <w:cs w:val="0"/>
      <w:em w:val="none"/>
    </w:rPr>
  </w:style>
  <w:style w:type="paragraph" w:customStyle="1" w:styleId="TableContents">
    <w:name w:val="Table Contents"/>
    <w:basedOn w:val="Normal"/>
    <w:pPr>
      <w:suppressLineNumbers/>
      <w:suppressAutoHyphens w:val="0"/>
    </w:pPr>
    <w:rPr>
      <w:rFonts w:ascii="Arial Narrow" w:hAnsi="Arial Narrow" w:cs="Arial Narrow"/>
      <w:sz w:val="28"/>
      <w:szCs w:val="20"/>
      <w:lang w:eastAsia="zh-CN"/>
    </w:rPr>
  </w:style>
  <w:style w:type="character" w:styleId="MenoPendente">
    <w:name w:val="Unresolved Mention"/>
    <w:qFormat/>
    <w:rPr>
      <w:color w:val="808080"/>
      <w:w w:val="100"/>
      <w:position w:val="-1"/>
      <w:effect w:val="none"/>
      <w:shd w:val="clear" w:color="auto" w:fill="E6E6E6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styleId="Tabelacomgrade">
    <w:name w:val="Table Grid"/>
    <w:basedOn w:val="Tabelanormal"/>
    <w:uiPriority w:val="39"/>
    <w:rsid w:val="008226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73C2E"/>
    <w:pPr>
      <w:ind w:left="720"/>
      <w:contextualSpacing/>
    </w:pPr>
  </w:style>
  <w:style w:type="character" w:customStyle="1" w:styleId="jtukpc">
    <w:name w:val="jtukpc"/>
    <w:basedOn w:val="Fontepargpadro"/>
    <w:rsid w:val="00B02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marcosgoulart@ufop.edu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5ku8JLM3pQCSiRK5coS67zrdsg==">AMUW2mWeKgoDPIGdrk/xB9giC5tZDPIogXKcvhwRO/DI4pxIjjc/Q2xKjg7ojvaNAgRCRrWroOb+eM0amRZ43q1bItYs9q0JF0oXgagPCDGDoTLsu74as4o=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A713520-248E-4F27-A196-C2CAB796C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2296</TotalTime>
  <Pages>6</Pages>
  <Words>1275</Words>
  <Characters>6889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PROGRAD</dc:creator>
  <cp:lastModifiedBy>Marcos Goulart Lima</cp:lastModifiedBy>
  <cp:revision>198</cp:revision>
  <dcterms:created xsi:type="dcterms:W3CDTF">2020-07-20T13:11:00Z</dcterms:created>
  <dcterms:modified xsi:type="dcterms:W3CDTF">2020-12-17T16:22:00Z</dcterms:modified>
</cp:coreProperties>
</file>